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F1FA4" w14:textId="1C9726E5" w:rsidR="00BB02DD" w:rsidRPr="00944801" w:rsidRDefault="00C55264">
      <w:pPr>
        <w:spacing w:after="0" w:line="240" w:lineRule="auto"/>
        <w:jc w:val="center"/>
        <w:rPr>
          <w:szCs w:val="22"/>
          <w:lang w:val="ru-RU"/>
        </w:rPr>
      </w:pPr>
      <w:r w:rsidRPr="00944801">
        <w:rPr>
          <w:rFonts w:ascii="Times New Roman" w:eastAsia="Times New Roman" w:hAnsi="Times New Roman" w:cs="Times New Roman"/>
          <w:b/>
          <w:color w:val="000000"/>
          <w:szCs w:val="22"/>
          <w:lang w:val="ru-RU"/>
        </w:rPr>
        <w:t xml:space="preserve">Договор </w:t>
      </w:r>
    </w:p>
    <w:p w14:paraId="019D9F56" w14:textId="7DF2DD01" w:rsidR="00BB02DD" w:rsidRPr="00944801" w:rsidRDefault="00C55264">
      <w:pPr>
        <w:spacing w:after="0" w:line="240" w:lineRule="auto"/>
        <w:jc w:val="center"/>
        <w:rPr>
          <w:szCs w:val="22"/>
          <w:lang w:val="ru-RU"/>
        </w:rPr>
      </w:pPr>
      <w:r w:rsidRPr="00944801">
        <w:rPr>
          <w:rFonts w:ascii="Times New Roman" w:eastAsia="Times New Roman" w:hAnsi="Times New Roman" w:cs="Times New Roman"/>
          <w:b/>
          <w:color w:val="000000"/>
          <w:szCs w:val="22"/>
          <w:lang w:val="ru-RU"/>
        </w:rPr>
        <w:t xml:space="preserve">оказания </w:t>
      </w:r>
      <w:proofErr w:type="gramStart"/>
      <w:r w:rsidR="00487D5D" w:rsidRPr="00944801">
        <w:rPr>
          <w:rFonts w:ascii="Times New Roman" w:eastAsia="Times New Roman" w:hAnsi="Times New Roman" w:cs="Times New Roman"/>
          <w:b/>
          <w:color w:val="000000"/>
          <w:szCs w:val="22"/>
          <w:lang w:val="ru-RU"/>
        </w:rPr>
        <w:t xml:space="preserve">информационных </w:t>
      </w:r>
      <w:r w:rsidRPr="00944801">
        <w:rPr>
          <w:rFonts w:ascii="Times New Roman" w:eastAsia="Times New Roman" w:hAnsi="Times New Roman" w:cs="Times New Roman"/>
          <w:b/>
          <w:color w:val="000000"/>
          <w:szCs w:val="22"/>
          <w:lang w:val="ru-RU"/>
        </w:rPr>
        <w:t xml:space="preserve"> услуг</w:t>
      </w:r>
      <w:proofErr w:type="gramEnd"/>
    </w:p>
    <w:p w14:paraId="16F66808" w14:textId="77777777" w:rsidR="00BB02DD" w:rsidRDefault="00BB02DD">
      <w:pPr>
        <w:spacing w:after="0" w:line="240" w:lineRule="auto"/>
        <w:jc w:val="both"/>
        <w:rPr>
          <w:szCs w:val="22"/>
          <w:lang w:val="ru-RU"/>
        </w:rPr>
      </w:pPr>
      <w:bookmarkStart w:id="0" w:name="_heading=h.gjdgxs3"/>
      <w:bookmarkStart w:id="1" w:name="_heading=h.gjdgxs2"/>
      <w:bookmarkStart w:id="2" w:name="_heading=h.gjdgxs1"/>
      <w:bookmarkStart w:id="3" w:name="_heading=h.gjdgxs"/>
      <w:bookmarkEnd w:id="0"/>
      <w:bookmarkEnd w:id="1"/>
      <w:bookmarkEnd w:id="2"/>
      <w:bookmarkEnd w:id="3"/>
    </w:p>
    <w:p w14:paraId="40F400C0" w14:textId="289343F5" w:rsidR="00D8368D" w:rsidRPr="00D8368D" w:rsidRDefault="00D8368D">
      <w:pPr>
        <w:spacing w:after="0" w:line="240" w:lineRule="auto"/>
        <w:jc w:val="both"/>
        <w:rPr>
          <w:rFonts w:ascii="Times New Roman" w:hAnsi="Times New Roman" w:cs="Times New Roman"/>
          <w:szCs w:val="22"/>
          <w:lang w:val="ru-RU"/>
        </w:rPr>
      </w:pPr>
      <w:r w:rsidRPr="00D8368D">
        <w:rPr>
          <w:rFonts w:ascii="Times New Roman" w:hAnsi="Times New Roman" w:cs="Times New Roman"/>
          <w:szCs w:val="22"/>
          <w:lang w:val="ru-RU"/>
        </w:rPr>
        <w:t>г. Самара</w:t>
      </w:r>
      <w:r>
        <w:rPr>
          <w:rFonts w:ascii="Times New Roman" w:hAnsi="Times New Roman" w:cs="Times New Roman"/>
          <w:szCs w:val="22"/>
          <w:lang w:val="ru-RU"/>
        </w:rPr>
        <w:t xml:space="preserve">                                                                                                                   </w:t>
      </w:r>
      <w:proofErr w:type="gramStart"/>
      <w:r>
        <w:rPr>
          <w:rFonts w:ascii="Times New Roman" w:hAnsi="Times New Roman" w:cs="Times New Roman"/>
          <w:szCs w:val="22"/>
          <w:lang w:val="ru-RU"/>
        </w:rPr>
        <w:t xml:space="preserve">   </w:t>
      </w:r>
      <w:r w:rsidR="00BD20A3">
        <w:rPr>
          <w:rFonts w:ascii="Times New Roman" w:hAnsi="Times New Roman" w:cs="Times New Roman"/>
          <w:szCs w:val="22"/>
          <w:lang w:val="ru-RU"/>
        </w:rPr>
        <w:t>«</w:t>
      </w:r>
      <w:proofErr w:type="gramEnd"/>
      <w:r w:rsidR="00BD20A3">
        <w:rPr>
          <w:rFonts w:ascii="Times New Roman" w:hAnsi="Times New Roman" w:cs="Times New Roman"/>
          <w:szCs w:val="22"/>
          <w:lang w:val="ru-RU"/>
        </w:rPr>
        <w:t>_</w:t>
      </w:r>
      <w:proofErr w:type="gramStart"/>
      <w:r w:rsidR="00BD20A3">
        <w:rPr>
          <w:rFonts w:ascii="Times New Roman" w:hAnsi="Times New Roman" w:cs="Times New Roman"/>
          <w:szCs w:val="22"/>
          <w:lang w:val="ru-RU"/>
        </w:rPr>
        <w:t>_»_</w:t>
      </w:r>
      <w:proofErr w:type="gramEnd"/>
      <w:r w:rsidR="00BD20A3">
        <w:rPr>
          <w:rFonts w:ascii="Times New Roman" w:hAnsi="Times New Roman" w:cs="Times New Roman"/>
          <w:szCs w:val="22"/>
          <w:lang w:val="ru-RU"/>
        </w:rPr>
        <w:t>______</w:t>
      </w:r>
      <w:r>
        <w:rPr>
          <w:rFonts w:ascii="Times New Roman" w:hAnsi="Times New Roman" w:cs="Times New Roman"/>
          <w:szCs w:val="22"/>
          <w:lang w:val="ru-RU"/>
        </w:rPr>
        <w:t xml:space="preserve"> 202</w:t>
      </w:r>
      <w:r w:rsidR="00BD20A3">
        <w:rPr>
          <w:rFonts w:ascii="Times New Roman" w:hAnsi="Times New Roman" w:cs="Times New Roman"/>
          <w:szCs w:val="22"/>
          <w:lang w:val="ru-RU"/>
        </w:rPr>
        <w:t>_</w:t>
      </w:r>
      <w:r>
        <w:rPr>
          <w:rFonts w:ascii="Times New Roman" w:hAnsi="Times New Roman" w:cs="Times New Roman"/>
          <w:szCs w:val="22"/>
          <w:lang w:val="ru-RU"/>
        </w:rPr>
        <w:t>г.</w:t>
      </w:r>
    </w:p>
    <w:p w14:paraId="0601C0D2" w14:textId="77777777" w:rsidR="00BB02DD" w:rsidRPr="00944801" w:rsidRDefault="00BB02DD">
      <w:pPr>
        <w:spacing w:after="0" w:line="240" w:lineRule="auto"/>
        <w:jc w:val="both"/>
        <w:rPr>
          <w:rFonts w:ascii="Times New Roman" w:eastAsia="Times New Roman" w:hAnsi="Times New Roman" w:cs="Times New Roman"/>
          <w:color w:val="000000"/>
          <w:szCs w:val="22"/>
          <w:lang w:val="ru-RU"/>
        </w:rPr>
      </w:pPr>
    </w:p>
    <w:p w14:paraId="61C5C39C" w14:textId="2AC63CA0" w:rsidR="00BB02DD" w:rsidRPr="00944801" w:rsidRDefault="00487D5D">
      <w:pPr>
        <w:spacing w:after="0" w:line="240" w:lineRule="auto"/>
        <w:jc w:val="both"/>
        <w:rPr>
          <w:szCs w:val="22"/>
          <w:lang w:val="ru-RU"/>
        </w:rPr>
      </w:pPr>
      <w:bookmarkStart w:id="4" w:name="_heading=h.30j0zll1"/>
      <w:r w:rsidRPr="00944801">
        <w:rPr>
          <w:rFonts w:ascii="Times New Roman" w:eastAsia="Times New Roman" w:hAnsi="Times New Roman" w:cs="Times New Roman"/>
          <w:color w:val="000000"/>
          <w:szCs w:val="22"/>
          <w:lang w:val="ru-RU"/>
        </w:rPr>
        <w:t>ООО «Мицеллайн»</w:t>
      </w:r>
      <w:r w:rsidR="00C55264" w:rsidRPr="00944801">
        <w:rPr>
          <w:rFonts w:ascii="Times New Roman" w:eastAsia="Times New Roman" w:hAnsi="Times New Roman" w:cs="Times New Roman"/>
          <w:color w:val="000000"/>
          <w:szCs w:val="22"/>
          <w:lang w:val="ru-RU"/>
        </w:rPr>
        <w:t>,</w:t>
      </w:r>
      <w:bookmarkEnd w:id="4"/>
      <w:r w:rsidR="00C55264" w:rsidRPr="00944801">
        <w:rPr>
          <w:rFonts w:ascii="Times New Roman" w:eastAsia="Times New Roman" w:hAnsi="Times New Roman" w:cs="Times New Roman"/>
          <w:color w:val="000000"/>
          <w:szCs w:val="22"/>
          <w:lang w:val="ru-RU"/>
        </w:rPr>
        <w:t xml:space="preserve"> именуемый в дальнейшем </w:t>
      </w:r>
      <w:r w:rsidR="00C55264" w:rsidRPr="00944801">
        <w:rPr>
          <w:rFonts w:ascii="Times New Roman" w:eastAsia="Times New Roman" w:hAnsi="Times New Roman" w:cs="Times New Roman"/>
          <w:b/>
          <w:color w:val="000000"/>
          <w:szCs w:val="22"/>
          <w:lang w:val="ru-RU"/>
        </w:rPr>
        <w:t>«Заказчик»</w:t>
      </w:r>
      <w:r w:rsidR="00C55264" w:rsidRPr="00944801">
        <w:rPr>
          <w:rFonts w:ascii="Times New Roman" w:eastAsia="Times New Roman" w:hAnsi="Times New Roman" w:cs="Times New Roman"/>
          <w:color w:val="000000"/>
          <w:szCs w:val="22"/>
          <w:lang w:val="ru-RU"/>
        </w:rPr>
        <w:t xml:space="preserve">, в целях увеличения объема продаж Продукции и получения прибыли от предпринимательской деятельности, </w:t>
      </w:r>
      <w:bookmarkStart w:id="5" w:name="_heading=h.qt25p8t7kaji"/>
      <w:bookmarkStart w:id="6" w:name="_heading=h.b2si63dskt3w"/>
      <w:bookmarkEnd w:id="5"/>
      <w:bookmarkEnd w:id="6"/>
      <w:r w:rsidRPr="00944801">
        <w:rPr>
          <w:rFonts w:ascii="Times New Roman" w:eastAsia="Times New Roman" w:hAnsi="Times New Roman" w:cs="Times New Roman"/>
          <w:color w:val="000000"/>
          <w:szCs w:val="22"/>
          <w:lang w:val="ru-RU"/>
        </w:rPr>
        <w:t xml:space="preserve">и </w:t>
      </w:r>
      <w:r w:rsidR="00C55264" w:rsidRPr="00944801">
        <w:rPr>
          <w:rFonts w:ascii="Times New Roman" w:eastAsia="Times New Roman" w:hAnsi="Times New Roman" w:cs="Times New Roman"/>
          <w:szCs w:val="22"/>
          <w:lang w:val="ru-RU"/>
        </w:rPr>
        <w:t>Индивидуальный предприниматель</w:t>
      </w:r>
      <w:r w:rsidR="00BD20A3">
        <w:rPr>
          <w:rFonts w:ascii="Times New Roman" w:eastAsia="Times New Roman" w:hAnsi="Times New Roman" w:cs="Times New Roman"/>
          <w:szCs w:val="22"/>
          <w:lang w:val="ru-RU"/>
        </w:rPr>
        <w:t xml:space="preserve"> (самозанятый)_______________ </w:t>
      </w:r>
      <w:r w:rsidR="00C55264" w:rsidRPr="00944801">
        <w:rPr>
          <w:rFonts w:ascii="Times New Roman" w:eastAsia="Times New Roman" w:hAnsi="Times New Roman" w:cs="Times New Roman"/>
          <w:szCs w:val="22"/>
          <w:lang w:val="ru-RU"/>
        </w:rPr>
        <w:t>,</w:t>
      </w:r>
      <w:r w:rsidRPr="00944801">
        <w:rPr>
          <w:rFonts w:ascii="Times New Roman" w:eastAsia="Times New Roman" w:hAnsi="Times New Roman" w:cs="Times New Roman"/>
          <w:szCs w:val="22"/>
          <w:lang w:val="ru-RU"/>
        </w:rPr>
        <w:t xml:space="preserve"> </w:t>
      </w:r>
      <w:r w:rsidR="00C55264" w:rsidRPr="00944801">
        <w:rPr>
          <w:rFonts w:ascii="Times New Roman" w:eastAsia="Times New Roman" w:hAnsi="Times New Roman" w:cs="Times New Roman"/>
          <w:szCs w:val="22"/>
          <w:lang w:val="ru-RU"/>
        </w:rPr>
        <w:t>заинтересованн</w:t>
      </w:r>
      <w:r w:rsidR="008A2FB0" w:rsidRPr="00944801">
        <w:rPr>
          <w:rFonts w:ascii="Times New Roman" w:eastAsia="Times New Roman" w:hAnsi="Times New Roman" w:cs="Times New Roman"/>
          <w:szCs w:val="22"/>
          <w:lang w:val="ru-RU"/>
        </w:rPr>
        <w:t>ый</w:t>
      </w:r>
      <w:r w:rsidR="00C55264" w:rsidRPr="00944801">
        <w:rPr>
          <w:rFonts w:ascii="Times New Roman" w:eastAsia="Times New Roman" w:hAnsi="Times New Roman" w:cs="Times New Roman"/>
          <w:szCs w:val="22"/>
          <w:lang w:val="ru-RU"/>
        </w:rPr>
        <w:t xml:space="preserve"> в ведении бизнеса путем сотрудничества с Заказчиком, основанного на продвижении Продукции по принципу привлечении покупателей Продукции и организации их в собственную Структуру Исполнителя, а также выплате вознаграждения, осуществляемого Заказчиком на основании Маркетинг-Плана, принимает изложенные ниже условия оказания услуг и именуется </w:t>
      </w:r>
      <w:r w:rsidR="00C55264" w:rsidRPr="00944801">
        <w:rPr>
          <w:rFonts w:ascii="Times New Roman" w:eastAsia="Times New Roman" w:hAnsi="Times New Roman" w:cs="Times New Roman"/>
          <w:b/>
          <w:szCs w:val="22"/>
          <w:lang w:val="ru-RU"/>
        </w:rPr>
        <w:t>«Исполнителем» (Партнером)</w:t>
      </w:r>
      <w:r w:rsidR="00C55264" w:rsidRPr="00944801">
        <w:rPr>
          <w:rFonts w:ascii="Times New Roman" w:eastAsia="Times New Roman" w:hAnsi="Times New Roman" w:cs="Times New Roman"/>
          <w:szCs w:val="22"/>
          <w:lang w:val="ru-RU"/>
        </w:rPr>
        <w:t>.</w:t>
      </w:r>
    </w:p>
    <w:p w14:paraId="7AEE2690" w14:textId="77777777" w:rsidR="00BB02DD" w:rsidRPr="00944801" w:rsidRDefault="00BB02DD">
      <w:pPr>
        <w:spacing w:after="0" w:line="240" w:lineRule="auto"/>
        <w:ind w:firstLine="851"/>
        <w:jc w:val="both"/>
        <w:rPr>
          <w:rFonts w:ascii="Times New Roman" w:eastAsia="Times New Roman" w:hAnsi="Times New Roman" w:cs="Times New Roman"/>
          <w:color w:val="000000"/>
          <w:szCs w:val="22"/>
          <w:lang w:val="ru-RU"/>
        </w:rPr>
      </w:pPr>
    </w:p>
    <w:p w14:paraId="4A979F86" w14:textId="1AAD899E" w:rsidR="00BB02DD" w:rsidRPr="00944801" w:rsidRDefault="00C55264" w:rsidP="008A2FB0">
      <w:pPr>
        <w:pStyle w:val="af0"/>
        <w:spacing w:after="0"/>
        <w:jc w:val="center"/>
        <w:rPr>
          <w:szCs w:val="22"/>
          <w:lang w:val="ru-RU"/>
        </w:rPr>
      </w:pPr>
      <w:r w:rsidRPr="00944801">
        <w:rPr>
          <w:rFonts w:ascii="Times New Roman" w:eastAsia="Times New Roman" w:hAnsi="Times New Roman" w:cs="Times New Roman"/>
          <w:b/>
          <w:szCs w:val="22"/>
          <w:lang w:val="ru-RU"/>
        </w:rPr>
        <w:t>Определения и понятия</w:t>
      </w:r>
    </w:p>
    <w:p w14:paraId="35CFADFF" w14:textId="77777777" w:rsidR="00BB02DD" w:rsidRPr="00944801" w:rsidRDefault="00BB02DD">
      <w:pPr>
        <w:spacing w:after="0"/>
        <w:jc w:val="both"/>
        <w:rPr>
          <w:rFonts w:ascii="Times New Roman" w:eastAsia="Times New Roman" w:hAnsi="Times New Roman" w:cs="Times New Roman"/>
          <w:szCs w:val="22"/>
          <w:lang w:val="ru-RU"/>
        </w:rPr>
      </w:pPr>
    </w:p>
    <w:p w14:paraId="7B52F310" w14:textId="52317C13" w:rsidR="00BB02DD" w:rsidRPr="00944801" w:rsidRDefault="00C55264">
      <w:pPr>
        <w:spacing w:after="0"/>
        <w:jc w:val="both"/>
        <w:rPr>
          <w:szCs w:val="22"/>
          <w:lang w:val="ru-RU"/>
        </w:rPr>
      </w:pPr>
      <w:r w:rsidRPr="00944801">
        <w:rPr>
          <w:rFonts w:ascii="Times New Roman" w:eastAsia="Times New Roman" w:hAnsi="Times New Roman" w:cs="Times New Roman"/>
          <w:b/>
          <w:szCs w:val="22"/>
          <w:lang w:val="ru-RU"/>
        </w:rPr>
        <w:t>Продукция</w:t>
      </w:r>
      <w:r w:rsidRPr="00944801">
        <w:rPr>
          <w:rFonts w:ascii="Times New Roman" w:eastAsia="Times New Roman" w:hAnsi="Times New Roman" w:cs="Times New Roman"/>
          <w:szCs w:val="22"/>
          <w:lang w:val="ru-RU"/>
        </w:rPr>
        <w:t xml:space="preserve"> — </w:t>
      </w:r>
      <w:proofErr w:type="gramStart"/>
      <w:r w:rsidRPr="00944801">
        <w:rPr>
          <w:rFonts w:ascii="Times New Roman" w:eastAsia="Times New Roman" w:hAnsi="Times New Roman" w:cs="Times New Roman"/>
          <w:szCs w:val="22"/>
          <w:lang w:val="ru-RU"/>
        </w:rPr>
        <w:t>продукция,  обозначенн</w:t>
      </w:r>
      <w:r w:rsidR="00CB3105" w:rsidRPr="00944801">
        <w:rPr>
          <w:rFonts w:ascii="Times New Roman" w:eastAsia="Times New Roman" w:hAnsi="Times New Roman" w:cs="Times New Roman"/>
          <w:szCs w:val="22"/>
          <w:lang w:val="ru-RU"/>
        </w:rPr>
        <w:t>ая</w:t>
      </w:r>
      <w:proofErr w:type="gramEnd"/>
      <w:r w:rsidRPr="00944801">
        <w:rPr>
          <w:rFonts w:ascii="Times New Roman" w:eastAsia="Times New Roman" w:hAnsi="Times New Roman" w:cs="Times New Roman"/>
          <w:szCs w:val="22"/>
          <w:lang w:val="ru-RU"/>
        </w:rPr>
        <w:t xml:space="preserve"> на сайте</w:t>
      </w:r>
      <w:r w:rsidR="00CB3105" w:rsidRPr="00944801">
        <w:rPr>
          <w:rFonts w:ascii="Times New Roman" w:eastAsia="Times New Roman" w:hAnsi="Times New Roman" w:cs="Times New Roman"/>
          <w:szCs w:val="22"/>
          <w:lang w:val="ru-RU"/>
        </w:rPr>
        <w:t xml:space="preserve"> Заказчика</w:t>
      </w:r>
      <w:r w:rsidRPr="00944801">
        <w:rPr>
          <w:rFonts w:ascii="Times New Roman" w:eastAsia="Times New Roman" w:hAnsi="Times New Roman" w:cs="Times New Roman"/>
          <w:color w:val="FF0000"/>
          <w:szCs w:val="22"/>
          <w:lang w:val="ru-RU"/>
        </w:rPr>
        <w:t xml:space="preserve"> </w:t>
      </w:r>
      <w:hyperlink r:id="rId7" w:history="1">
        <w:r w:rsidR="00737433" w:rsidRPr="00944801">
          <w:rPr>
            <w:rStyle w:val="af6"/>
            <w:rFonts w:ascii="Times New Roman" w:eastAsia="Times New Roman" w:hAnsi="Times New Roman" w:cs="Times New Roman"/>
            <w:szCs w:val="22"/>
          </w:rPr>
          <w:t>https</w:t>
        </w:r>
        <w:r w:rsidR="00737433" w:rsidRPr="00944801">
          <w:rPr>
            <w:rStyle w:val="af6"/>
            <w:rFonts w:ascii="Times New Roman" w:eastAsia="Times New Roman" w:hAnsi="Times New Roman" w:cs="Times New Roman"/>
            <w:szCs w:val="22"/>
            <w:lang w:val="ru-RU"/>
          </w:rPr>
          <w:t>://</w:t>
        </w:r>
        <w:proofErr w:type="spellStart"/>
        <w:r w:rsidR="00737433" w:rsidRPr="00944801">
          <w:rPr>
            <w:rStyle w:val="af6"/>
            <w:rFonts w:ascii="Times New Roman" w:eastAsia="Times New Roman" w:hAnsi="Times New Roman" w:cs="Times New Roman"/>
            <w:szCs w:val="22"/>
          </w:rPr>
          <w:t>micelline</w:t>
        </w:r>
        <w:proofErr w:type="spellEnd"/>
        <w:r w:rsidR="00737433" w:rsidRPr="00944801">
          <w:rPr>
            <w:rStyle w:val="af6"/>
            <w:rFonts w:ascii="Times New Roman" w:eastAsia="Times New Roman" w:hAnsi="Times New Roman" w:cs="Times New Roman"/>
            <w:szCs w:val="22"/>
            <w:lang w:val="ru-RU"/>
          </w:rPr>
          <w:t>.</w:t>
        </w:r>
        <w:proofErr w:type="spellStart"/>
        <w:r w:rsidR="00737433" w:rsidRPr="00944801">
          <w:rPr>
            <w:rStyle w:val="af6"/>
            <w:rFonts w:ascii="Times New Roman" w:eastAsia="Times New Roman" w:hAnsi="Times New Roman" w:cs="Times New Roman"/>
            <w:szCs w:val="22"/>
          </w:rPr>
          <w:t>ru</w:t>
        </w:r>
        <w:proofErr w:type="spellEnd"/>
        <w:r w:rsidR="00737433" w:rsidRPr="00944801">
          <w:rPr>
            <w:rStyle w:val="af6"/>
            <w:rFonts w:ascii="Times New Roman" w:eastAsia="Times New Roman" w:hAnsi="Times New Roman" w:cs="Times New Roman"/>
            <w:szCs w:val="22"/>
            <w:lang w:val="ru-RU"/>
          </w:rPr>
          <w:t>/</w:t>
        </w:r>
      </w:hyperlink>
      <w:r w:rsidRPr="00944801">
        <w:rPr>
          <w:rFonts w:ascii="Times New Roman" w:eastAsia="Times New Roman" w:hAnsi="Times New Roman" w:cs="Times New Roman"/>
          <w:szCs w:val="22"/>
          <w:lang w:val="ru-RU"/>
        </w:rPr>
        <w:t>.</w:t>
      </w:r>
    </w:p>
    <w:p w14:paraId="1787E1D2" w14:textId="225F34F6" w:rsidR="00BB02DD" w:rsidRPr="00944801" w:rsidRDefault="00C55264">
      <w:pPr>
        <w:spacing w:after="0"/>
        <w:jc w:val="both"/>
        <w:rPr>
          <w:szCs w:val="22"/>
          <w:lang w:val="ru-RU"/>
        </w:rPr>
      </w:pPr>
      <w:r w:rsidRPr="00944801">
        <w:rPr>
          <w:rFonts w:ascii="Times New Roman" w:eastAsia="Times New Roman" w:hAnsi="Times New Roman" w:cs="Times New Roman"/>
          <w:b/>
          <w:szCs w:val="22"/>
          <w:lang w:val="ru-RU"/>
        </w:rPr>
        <w:t>Исполнитель (Партнер)</w:t>
      </w:r>
      <w:r w:rsidRPr="00944801">
        <w:rPr>
          <w:rFonts w:ascii="Times New Roman" w:eastAsia="Times New Roman" w:hAnsi="Times New Roman" w:cs="Times New Roman"/>
          <w:szCs w:val="22"/>
          <w:lang w:val="ru-RU"/>
        </w:rPr>
        <w:t xml:space="preserve"> — индивидуальный предприниматель, или физическое лицо, зарегистрированное как плательщик налога на профессиональный доход, заинтересованное в ведении бизнеса путем сотрудничества с Заказчиком, основанного на продвижении Продукции, привлечении покупателей Продукции и организации их в собственную Партнерскую группу, а также выплате вознаграждения, осуществляемого Заказчиком на основании Маркетинг-плана.</w:t>
      </w:r>
    </w:p>
    <w:p w14:paraId="52EEF4AD" w14:textId="77777777" w:rsidR="00BB02DD" w:rsidRPr="00944801" w:rsidRDefault="00BB02DD">
      <w:pPr>
        <w:spacing w:after="0"/>
        <w:jc w:val="both"/>
        <w:rPr>
          <w:szCs w:val="22"/>
          <w:lang w:val="ru-RU"/>
        </w:rPr>
      </w:pPr>
      <w:bookmarkStart w:id="7" w:name="_heading=h.1fob9te3"/>
      <w:bookmarkStart w:id="8" w:name="_heading=h.1fob9te2"/>
      <w:bookmarkStart w:id="9" w:name="_heading=h.1fob9te1"/>
      <w:bookmarkStart w:id="10" w:name="_heading=h.1fob9te"/>
      <w:bookmarkEnd w:id="7"/>
      <w:bookmarkEnd w:id="8"/>
      <w:bookmarkEnd w:id="9"/>
      <w:bookmarkEnd w:id="10"/>
    </w:p>
    <w:p w14:paraId="342D8450" w14:textId="77777777" w:rsidR="00BB02DD" w:rsidRPr="00944801" w:rsidRDefault="00BF69B5">
      <w:pPr>
        <w:spacing w:after="0"/>
        <w:jc w:val="both"/>
        <w:rPr>
          <w:szCs w:val="22"/>
          <w:lang w:val="ru-RU"/>
        </w:rPr>
      </w:pPr>
      <w:r w:rsidRPr="00944801">
        <w:rPr>
          <w:rFonts w:ascii="Times New Roman" w:eastAsia="Times New Roman" w:hAnsi="Times New Roman" w:cs="Times New Roman"/>
          <w:b/>
          <w:szCs w:val="22"/>
          <w:lang w:val="ru-RU"/>
        </w:rPr>
        <w:t>Е</w:t>
      </w:r>
      <w:r w:rsidR="00C55264" w:rsidRPr="00944801">
        <w:rPr>
          <w:rFonts w:ascii="Times New Roman" w:eastAsia="Times New Roman" w:hAnsi="Times New Roman" w:cs="Times New Roman"/>
          <w:b/>
          <w:szCs w:val="22"/>
          <w:lang w:val="ru-RU"/>
        </w:rPr>
        <w:t>диница измерения (балл)</w:t>
      </w:r>
      <w:r w:rsidR="00C55264" w:rsidRPr="00944801">
        <w:rPr>
          <w:rFonts w:ascii="Times New Roman" w:eastAsia="Times New Roman" w:hAnsi="Times New Roman" w:cs="Times New Roman"/>
          <w:szCs w:val="22"/>
          <w:lang w:val="ru-RU"/>
        </w:rPr>
        <w:t>, которая используется при подсчетах результатов работы Исполнителя и его Структуры, соответствующая определенному объему приобретенной продукции. Количество</w:t>
      </w:r>
      <w:r w:rsidRPr="00944801">
        <w:rPr>
          <w:rFonts w:ascii="Times New Roman" w:eastAsia="Times New Roman" w:hAnsi="Times New Roman" w:cs="Times New Roman"/>
          <w:szCs w:val="22"/>
          <w:lang w:val="ru-RU"/>
        </w:rPr>
        <w:t xml:space="preserve"> Баллов</w:t>
      </w:r>
      <w:r w:rsidR="00C55264" w:rsidRPr="00944801">
        <w:rPr>
          <w:rFonts w:ascii="Times New Roman" w:eastAsia="Times New Roman" w:hAnsi="Times New Roman" w:cs="Times New Roman"/>
          <w:szCs w:val="22"/>
          <w:lang w:val="ru-RU"/>
        </w:rPr>
        <w:t xml:space="preserve">, соответствующих каждому виду продукции, указываются на сайте </w:t>
      </w:r>
      <w:r w:rsidRPr="00944801">
        <w:rPr>
          <w:rStyle w:val="InternetLink"/>
          <w:rFonts w:ascii="Times New Roman" w:eastAsia="Times New Roman" w:hAnsi="Times New Roman" w:cs="Times New Roman"/>
          <w:szCs w:val="22"/>
        </w:rPr>
        <w:t>https</w:t>
      </w:r>
      <w:r w:rsidRPr="00944801">
        <w:rPr>
          <w:rStyle w:val="InternetLink"/>
          <w:rFonts w:ascii="Times New Roman" w:eastAsia="Times New Roman" w:hAnsi="Times New Roman" w:cs="Times New Roman"/>
          <w:szCs w:val="22"/>
          <w:lang w:val="ru-RU"/>
        </w:rPr>
        <w:t>://</w:t>
      </w:r>
      <w:proofErr w:type="spellStart"/>
      <w:r w:rsidRPr="00944801">
        <w:rPr>
          <w:rStyle w:val="InternetLink"/>
          <w:rFonts w:ascii="Times New Roman" w:eastAsia="Times New Roman" w:hAnsi="Times New Roman" w:cs="Times New Roman"/>
          <w:szCs w:val="22"/>
        </w:rPr>
        <w:t>micelline</w:t>
      </w:r>
      <w:proofErr w:type="spellEnd"/>
      <w:r w:rsidRPr="00944801">
        <w:rPr>
          <w:rStyle w:val="InternetLink"/>
          <w:rFonts w:ascii="Times New Roman" w:eastAsia="Times New Roman" w:hAnsi="Times New Roman" w:cs="Times New Roman"/>
          <w:szCs w:val="22"/>
          <w:lang w:val="ru-RU"/>
        </w:rPr>
        <w:t>.</w:t>
      </w:r>
      <w:proofErr w:type="spellStart"/>
      <w:r w:rsidRPr="00944801">
        <w:rPr>
          <w:rStyle w:val="InternetLink"/>
          <w:rFonts w:ascii="Times New Roman" w:eastAsia="Times New Roman" w:hAnsi="Times New Roman" w:cs="Times New Roman"/>
          <w:szCs w:val="22"/>
        </w:rPr>
        <w:t>ru</w:t>
      </w:r>
      <w:proofErr w:type="spellEnd"/>
      <w:r w:rsidRPr="00944801">
        <w:rPr>
          <w:rStyle w:val="InternetLink"/>
          <w:rFonts w:ascii="Times New Roman" w:eastAsia="Times New Roman" w:hAnsi="Times New Roman" w:cs="Times New Roman"/>
          <w:szCs w:val="22"/>
          <w:lang w:val="ru-RU"/>
        </w:rPr>
        <w:t>/</w:t>
      </w:r>
      <w:r w:rsidR="00C55264" w:rsidRPr="00944801">
        <w:rPr>
          <w:rFonts w:ascii="Times New Roman" w:eastAsia="Times New Roman" w:hAnsi="Times New Roman" w:cs="Times New Roman"/>
          <w:szCs w:val="22"/>
          <w:lang w:val="ru-RU"/>
        </w:rPr>
        <w:t xml:space="preserve">в каталоге продукции рядом с ценой. </w:t>
      </w:r>
    </w:p>
    <w:p w14:paraId="5139C761" w14:textId="77777777" w:rsidR="00BB02DD" w:rsidRPr="00944801" w:rsidRDefault="00BB02DD">
      <w:pPr>
        <w:spacing w:after="0"/>
        <w:jc w:val="both"/>
        <w:rPr>
          <w:rFonts w:ascii="Times New Roman" w:eastAsia="Times New Roman" w:hAnsi="Times New Roman" w:cs="Times New Roman"/>
          <w:szCs w:val="22"/>
          <w:lang w:val="ru-RU"/>
        </w:rPr>
      </w:pPr>
    </w:p>
    <w:p w14:paraId="30A2B7AB" w14:textId="7F26137F" w:rsidR="00BB02DD" w:rsidRPr="00944801" w:rsidRDefault="00C55264">
      <w:pPr>
        <w:spacing w:after="0"/>
        <w:jc w:val="both"/>
        <w:rPr>
          <w:szCs w:val="22"/>
          <w:lang w:val="ru-RU"/>
        </w:rPr>
      </w:pPr>
      <w:r w:rsidRPr="00944801">
        <w:rPr>
          <w:rFonts w:ascii="Times New Roman" w:eastAsia="Times New Roman" w:hAnsi="Times New Roman" w:cs="Times New Roman"/>
          <w:b/>
          <w:szCs w:val="22"/>
        </w:rPr>
        <w:t>ID</w:t>
      </w:r>
      <w:r w:rsidRPr="00944801">
        <w:rPr>
          <w:rFonts w:ascii="Times New Roman" w:eastAsia="Times New Roman" w:hAnsi="Times New Roman" w:cs="Times New Roman"/>
          <w:szCs w:val="22"/>
          <w:lang w:val="ru-RU"/>
        </w:rPr>
        <w:t xml:space="preserve"> — уникальный идентификационный номер зарегистрированного покупателя Продукции, партнера, в том числе Исполнителя</w:t>
      </w:r>
      <w:r w:rsidR="00CB3105" w:rsidRPr="00944801">
        <w:rPr>
          <w:rFonts w:ascii="Times New Roman" w:eastAsia="Times New Roman" w:hAnsi="Times New Roman" w:cs="Times New Roman"/>
          <w:szCs w:val="22"/>
          <w:lang w:val="ru-RU"/>
        </w:rPr>
        <w:t>.</w:t>
      </w:r>
    </w:p>
    <w:p w14:paraId="6D6CF662" w14:textId="77777777" w:rsidR="00BB02DD" w:rsidRPr="00944801" w:rsidRDefault="00BB02DD">
      <w:pPr>
        <w:spacing w:after="0"/>
        <w:jc w:val="both"/>
        <w:rPr>
          <w:rFonts w:ascii="Times New Roman" w:eastAsia="Times New Roman" w:hAnsi="Times New Roman" w:cs="Times New Roman"/>
          <w:szCs w:val="22"/>
          <w:lang w:val="ru-RU"/>
        </w:rPr>
      </w:pPr>
    </w:p>
    <w:p w14:paraId="0834F096" w14:textId="77777777" w:rsidR="00BB02DD" w:rsidRPr="00944801" w:rsidRDefault="00C55264">
      <w:pPr>
        <w:spacing w:after="0"/>
        <w:jc w:val="both"/>
        <w:rPr>
          <w:szCs w:val="22"/>
          <w:lang w:val="ru-RU"/>
        </w:rPr>
      </w:pPr>
      <w:r w:rsidRPr="00944801">
        <w:rPr>
          <w:rFonts w:ascii="Times New Roman" w:eastAsia="Times New Roman" w:hAnsi="Times New Roman" w:cs="Times New Roman"/>
          <w:b/>
          <w:szCs w:val="22"/>
          <w:lang w:val="ru-RU"/>
        </w:rPr>
        <w:t>Структура Исполнителя (Партнера)</w:t>
      </w:r>
      <w:r w:rsidRPr="00944801">
        <w:rPr>
          <w:rFonts w:ascii="Times New Roman" w:eastAsia="Times New Roman" w:hAnsi="Times New Roman" w:cs="Times New Roman"/>
          <w:szCs w:val="22"/>
          <w:lang w:val="ru-RU"/>
        </w:rPr>
        <w:t xml:space="preserve"> — точно определенная совокупность связей партнеров (покупателей), указавших в момент регистрации в базе данных </w:t>
      </w:r>
      <w:r w:rsidRPr="00944801">
        <w:rPr>
          <w:rFonts w:ascii="Times New Roman" w:eastAsia="Times New Roman" w:hAnsi="Times New Roman" w:cs="Times New Roman"/>
          <w:szCs w:val="22"/>
        </w:rPr>
        <w:t>ID</w:t>
      </w:r>
      <w:r w:rsidRPr="00944801">
        <w:rPr>
          <w:rFonts w:ascii="Times New Roman" w:eastAsia="Times New Roman" w:hAnsi="Times New Roman" w:cs="Times New Roman"/>
          <w:szCs w:val="22"/>
          <w:lang w:val="ru-RU"/>
        </w:rPr>
        <w:t xml:space="preserve"> Партнера или </w:t>
      </w:r>
      <w:r w:rsidRPr="00944801">
        <w:rPr>
          <w:rFonts w:ascii="Times New Roman" w:eastAsia="Times New Roman" w:hAnsi="Times New Roman" w:cs="Times New Roman"/>
          <w:szCs w:val="22"/>
        </w:rPr>
        <w:t>ID</w:t>
      </w:r>
      <w:r w:rsidRPr="00944801">
        <w:rPr>
          <w:rFonts w:ascii="Times New Roman" w:eastAsia="Times New Roman" w:hAnsi="Times New Roman" w:cs="Times New Roman"/>
          <w:szCs w:val="22"/>
          <w:lang w:val="ru-RU"/>
        </w:rPr>
        <w:t xml:space="preserve"> иного покупателя, уже входящего в Структуру данного Партнера (Исполнителя).</w:t>
      </w:r>
    </w:p>
    <w:p w14:paraId="71FE5C04" w14:textId="77777777" w:rsidR="00BB02DD" w:rsidRPr="00944801" w:rsidRDefault="00BB02DD">
      <w:pPr>
        <w:spacing w:after="0"/>
        <w:jc w:val="both"/>
        <w:rPr>
          <w:rFonts w:ascii="Times New Roman" w:eastAsia="Times New Roman" w:hAnsi="Times New Roman" w:cs="Times New Roman"/>
          <w:szCs w:val="22"/>
          <w:lang w:val="ru-RU"/>
        </w:rPr>
      </w:pPr>
    </w:p>
    <w:p w14:paraId="461D0821" w14:textId="77777777" w:rsidR="00BB02DD" w:rsidRPr="00944801" w:rsidRDefault="00C55264">
      <w:pPr>
        <w:spacing w:after="0"/>
        <w:jc w:val="both"/>
        <w:rPr>
          <w:szCs w:val="22"/>
          <w:lang w:val="ru-RU"/>
        </w:rPr>
      </w:pPr>
      <w:r w:rsidRPr="00944801">
        <w:rPr>
          <w:rFonts w:ascii="Times New Roman" w:eastAsia="Times New Roman" w:hAnsi="Times New Roman" w:cs="Times New Roman"/>
          <w:b/>
          <w:szCs w:val="22"/>
          <w:lang w:val="ru-RU"/>
        </w:rPr>
        <w:t>Вознаграждение</w:t>
      </w:r>
      <w:r w:rsidRPr="00944801">
        <w:rPr>
          <w:rFonts w:ascii="Times New Roman" w:eastAsia="Times New Roman" w:hAnsi="Times New Roman" w:cs="Times New Roman"/>
          <w:szCs w:val="22"/>
          <w:lang w:val="ru-RU"/>
        </w:rPr>
        <w:t xml:space="preserve"> — денежные средства, перечисляемые на расчетный счет Исполнителя за оказанные им услуги.</w:t>
      </w:r>
    </w:p>
    <w:p w14:paraId="62CDAB6F" w14:textId="77777777" w:rsidR="00BB02DD" w:rsidRPr="00944801" w:rsidRDefault="00BB02DD">
      <w:pPr>
        <w:spacing w:after="0"/>
        <w:jc w:val="both"/>
        <w:rPr>
          <w:rFonts w:ascii="Times New Roman" w:eastAsia="Times New Roman" w:hAnsi="Times New Roman" w:cs="Times New Roman"/>
          <w:szCs w:val="22"/>
          <w:lang w:val="ru-RU"/>
        </w:rPr>
      </w:pPr>
    </w:p>
    <w:p w14:paraId="0736AC2D" w14:textId="77777777" w:rsidR="00BB02DD" w:rsidRPr="00944801" w:rsidRDefault="00C55264">
      <w:pPr>
        <w:spacing w:after="0"/>
        <w:jc w:val="both"/>
        <w:rPr>
          <w:szCs w:val="22"/>
          <w:lang w:val="ru-RU"/>
        </w:rPr>
      </w:pPr>
      <w:r w:rsidRPr="00944801">
        <w:rPr>
          <w:rFonts w:ascii="Times New Roman" w:eastAsia="Times New Roman" w:hAnsi="Times New Roman" w:cs="Times New Roman"/>
          <w:b/>
          <w:szCs w:val="22"/>
          <w:lang w:val="ru-RU"/>
        </w:rPr>
        <w:t>Маркетинг-план</w:t>
      </w:r>
      <w:r w:rsidRPr="00944801">
        <w:rPr>
          <w:rFonts w:ascii="Times New Roman" w:eastAsia="Times New Roman" w:hAnsi="Times New Roman" w:cs="Times New Roman"/>
          <w:szCs w:val="22"/>
          <w:lang w:val="ru-RU"/>
        </w:rPr>
        <w:t xml:space="preserve"> — документ, опубликованный на сайте </w:t>
      </w:r>
      <w:r w:rsidR="00BF69B5" w:rsidRPr="00944801">
        <w:rPr>
          <w:rStyle w:val="InternetLink"/>
          <w:rFonts w:ascii="Times New Roman" w:eastAsia="Times New Roman" w:hAnsi="Times New Roman" w:cs="Times New Roman"/>
          <w:szCs w:val="22"/>
        </w:rPr>
        <w:t>https</w:t>
      </w:r>
      <w:r w:rsidR="00BF69B5" w:rsidRPr="00944801">
        <w:rPr>
          <w:rStyle w:val="InternetLink"/>
          <w:rFonts w:ascii="Times New Roman" w:eastAsia="Times New Roman" w:hAnsi="Times New Roman" w:cs="Times New Roman"/>
          <w:szCs w:val="22"/>
          <w:lang w:val="ru-RU"/>
        </w:rPr>
        <w:t>://</w:t>
      </w:r>
      <w:proofErr w:type="spellStart"/>
      <w:r w:rsidR="00BF69B5" w:rsidRPr="00944801">
        <w:rPr>
          <w:rStyle w:val="InternetLink"/>
          <w:rFonts w:ascii="Times New Roman" w:eastAsia="Times New Roman" w:hAnsi="Times New Roman" w:cs="Times New Roman"/>
          <w:szCs w:val="22"/>
        </w:rPr>
        <w:t>micelline</w:t>
      </w:r>
      <w:proofErr w:type="spellEnd"/>
      <w:r w:rsidR="00BF69B5" w:rsidRPr="00944801">
        <w:rPr>
          <w:rStyle w:val="InternetLink"/>
          <w:rFonts w:ascii="Times New Roman" w:eastAsia="Times New Roman" w:hAnsi="Times New Roman" w:cs="Times New Roman"/>
          <w:szCs w:val="22"/>
          <w:lang w:val="ru-RU"/>
        </w:rPr>
        <w:t>.</w:t>
      </w:r>
      <w:proofErr w:type="spellStart"/>
      <w:r w:rsidR="00BF69B5" w:rsidRPr="00944801">
        <w:rPr>
          <w:rStyle w:val="InternetLink"/>
          <w:rFonts w:ascii="Times New Roman" w:eastAsia="Times New Roman" w:hAnsi="Times New Roman" w:cs="Times New Roman"/>
          <w:szCs w:val="22"/>
        </w:rPr>
        <w:t>ru</w:t>
      </w:r>
      <w:proofErr w:type="spellEnd"/>
      <w:r w:rsidRPr="00944801">
        <w:rPr>
          <w:rStyle w:val="InternetLink"/>
          <w:rFonts w:ascii="Times New Roman" w:eastAsia="Times New Roman" w:hAnsi="Times New Roman" w:cs="Times New Roman"/>
          <w:szCs w:val="22"/>
          <w:lang w:val="ru-RU"/>
        </w:rPr>
        <w:t>/</w:t>
      </w:r>
      <w:r w:rsidRPr="00944801">
        <w:rPr>
          <w:rFonts w:ascii="Times New Roman" w:eastAsia="Times New Roman" w:hAnsi="Times New Roman" w:cs="Times New Roman"/>
          <w:szCs w:val="22"/>
          <w:lang w:val="ru-RU"/>
        </w:rPr>
        <w:t>, в котором определяются размеры вознаграждения Исполнителю (Партнеру), а также порядок и условия его расчета и выплаты. Маркетинговый план является неотъемлемой частью настоящего Договора.</w:t>
      </w:r>
    </w:p>
    <w:p w14:paraId="5777EE92" w14:textId="77777777" w:rsidR="00BB02DD" w:rsidRPr="00944801" w:rsidRDefault="00BB02DD">
      <w:pPr>
        <w:spacing w:after="0"/>
        <w:jc w:val="both"/>
        <w:rPr>
          <w:rFonts w:ascii="Times New Roman" w:eastAsia="Times New Roman" w:hAnsi="Times New Roman" w:cs="Times New Roman"/>
          <w:szCs w:val="22"/>
          <w:lang w:val="ru-RU"/>
        </w:rPr>
      </w:pPr>
    </w:p>
    <w:p w14:paraId="2F084808" w14:textId="77777777" w:rsidR="00515A66" w:rsidRPr="00944801" w:rsidRDefault="00C55264" w:rsidP="00515A66">
      <w:pPr>
        <w:spacing w:after="0"/>
        <w:rPr>
          <w:szCs w:val="22"/>
          <w:lang w:val="ru-RU"/>
        </w:rPr>
      </w:pPr>
      <w:r w:rsidRPr="00944801">
        <w:rPr>
          <w:rFonts w:ascii="Times New Roman" w:eastAsia="Times New Roman" w:hAnsi="Times New Roman" w:cs="Times New Roman"/>
          <w:b/>
          <w:szCs w:val="22"/>
          <w:lang w:val="ru-RU"/>
        </w:rPr>
        <w:t>Расчетный период</w:t>
      </w:r>
      <w:r w:rsidRPr="00944801">
        <w:rPr>
          <w:rFonts w:ascii="Times New Roman" w:eastAsia="Times New Roman" w:hAnsi="Times New Roman" w:cs="Times New Roman"/>
          <w:szCs w:val="22"/>
          <w:lang w:val="ru-RU"/>
        </w:rPr>
        <w:t xml:space="preserve"> — промежуток времени, </w:t>
      </w:r>
      <w:r w:rsidR="00515A66" w:rsidRPr="00944801">
        <w:rPr>
          <w:rFonts w:ascii="Times New Roman" w:eastAsia="Times New Roman" w:hAnsi="Times New Roman" w:cs="Times New Roman"/>
          <w:szCs w:val="22"/>
          <w:lang w:val="ru-RU"/>
        </w:rPr>
        <w:t>начало,</w:t>
      </w:r>
      <w:r w:rsidRPr="00944801">
        <w:rPr>
          <w:rFonts w:ascii="Times New Roman" w:eastAsia="Times New Roman" w:hAnsi="Times New Roman" w:cs="Times New Roman"/>
          <w:szCs w:val="22"/>
          <w:lang w:val="ru-RU"/>
        </w:rPr>
        <w:t xml:space="preserve"> и конец которого определяются Заказчиком и по итогам которого начисляется вознаграждение Исполнителю в соответствии с Маркетинг-планом. </w:t>
      </w:r>
      <w:proofErr w:type="gramStart"/>
      <w:r w:rsidR="00515A66" w:rsidRPr="00944801">
        <w:rPr>
          <w:rFonts w:ascii="Times New Roman" w:eastAsia="Times New Roman" w:hAnsi="Times New Roman" w:cs="Times New Roman"/>
          <w:szCs w:val="22"/>
          <w:lang w:val="ru-RU"/>
        </w:rPr>
        <w:t>Необходим  для</w:t>
      </w:r>
      <w:proofErr w:type="gramEnd"/>
      <w:r w:rsidR="00515A66" w:rsidRPr="00944801">
        <w:rPr>
          <w:rFonts w:ascii="Times New Roman" w:eastAsia="Times New Roman" w:hAnsi="Times New Roman" w:cs="Times New Roman"/>
          <w:szCs w:val="22"/>
          <w:lang w:val="ru-RU"/>
        </w:rPr>
        <w:t xml:space="preserve"> подсчета результатов </w:t>
      </w:r>
      <w:proofErr w:type="gramStart"/>
      <w:r w:rsidR="00515A66" w:rsidRPr="00944801">
        <w:rPr>
          <w:rFonts w:ascii="Times New Roman" w:eastAsia="Times New Roman" w:hAnsi="Times New Roman" w:cs="Times New Roman"/>
          <w:szCs w:val="22"/>
          <w:lang w:val="ru-RU"/>
        </w:rPr>
        <w:t>работы  Исполнителя</w:t>
      </w:r>
      <w:proofErr w:type="gramEnd"/>
      <w:r w:rsidR="00515A66" w:rsidRPr="00944801">
        <w:rPr>
          <w:rFonts w:ascii="Times New Roman" w:eastAsia="Times New Roman" w:hAnsi="Times New Roman" w:cs="Times New Roman"/>
          <w:szCs w:val="22"/>
          <w:lang w:val="ru-RU"/>
        </w:rPr>
        <w:t xml:space="preserve"> и его Структуры. </w:t>
      </w:r>
    </w:p>
    <w:p w14:paraId="6BC03172" w14:textId="77777777" w:rsidR="00BB02DD" w:rsidRPr="00944801" w:rsidRDefault="00BB02DD" w:rsidP="00515A66">
      <w:pPr>
        <w:spacing w:after="0"/>
        <w:rPr>
          <w:szCs w:val="22"/>
          <w:lang w:val="ru-RU"/>
        </w:rPr>
      </w:pPr>
    </w:p>
    <w:p w14:paraId="4735DAC0" w14:textId="77777777" w:rsidR="00BB02DD" w:rsidRPr="00944801" w:rsidRDefault="00BB02DD">
      <w:pPr>
        <w:spacing w:after="0" w:line="240" w:lineRule="auto"/>
        <w:ind w:firstLine="851"/>
        <w:jc w:val="both"/>
        <w:rPr>
          <w:rFonts w:ascii="Times New Roman" w:eastAsia="Times New Roman" w:hAnsi="Times New Roman" w:cs="Times New Roman"/>
          <w:color w:val="000000"/>
          <w:szCs w:val="22"/>
          <w:lang w:val="ru-RU"/>
        </w:rPr>
      </w:pPr>
    </w:p>
    <w:p w14:paraId="7815C6CC" w14:textId="77777777" w:rsidR="00BB02DD" w:rsidRPr="00944801" w:rsidRDefault="00C55264" w:rsidP="008A2FB0">
      <w:pPr>
        <w:numPr>
          <w:ilvl w:val="0"/>
          <w:numId w:val="1"/>
        </w:numPr>
        <w:spacing w:after="0" w:line="240" w:lineRule="auto"/>
        <w:ind w:left="0" w:firstLine="0"/>
        <w:jc w:val="center"/>
        <w:rPr>
          <w:szCs w:val="22"/>
        </w:rPr>
      </w:pPr>
      <w:proofErr w:type="spellStart"/>
      <w:r w:rsidRPr="00944801">
        <w:rPr>
          <w:rFonts w:ascii="Times New Roman" w:eastAsia="Times New Roman" w:hAnsi="Times New Roman" w:cs="Times New Roman"/>
          <w:b/>
          <w:color w:val="000000"/>
          <w:szCs w:val="22"/>
        </w:rPr>
        <w:t>Предмет</w:t>
      </w:r>
      <w:proofErr w:type="spellEnd"/>
      <w:r w:rsidR="00515A66" w:rsidRPr="00944801">
        <w:rPr>
          <w:rFonts w:ascii="Times New Roman" w:eastAsia="Times New Roman" w:hAnsi="Times New Roman" w:cs="Times New Roman"/>
          <w:b/>
          <w:color w:val="000000"/>
          <w:szCs w:val="22"/>
          <w:lang w:val="ru-RU"/>
        </w:rPr>
        <w:t xml:space="preserve"> </w:t>
      </w:r>
      <w:proofErr w:type="spellStart"/>
      <w:r w:rsidRPr="00944801">
        <w:rPr>
          <w:rFonts w:ascii="Times New Roman" w:eastAsia="Times New Roman" w:hAnsi="Times New Roman" w:cs="Times New Roman"/>
          <w:b/>
          <w:color w:val="000000"/>
          <w:szCs w:val="22"/>
        </w:rPr>
        <w:t>Договора</w:t>
      </w:r>
      <w:proofErr w:type="spellEnd"/>
    </w:p>
    <w:p w14:paraId="76787226" w14:textId="77777777" w:rsidR="00BB02DD" w:rsidRPr="00944801" w:rsidRDefault="00BB02DD">
      <w:pPr>
        <w:spacing w:after="0" w:line="240" w:lineRule="auto"/>
        <w:ind w:firstLine="851"/>
        <w:jc w:val="both"/>
        <w:rPr>
          <w:rFonts w:ascii="Times New Roman" w:eastAsia="Times New Roman" w:hAnsi="Times New Roman" w:cs="Times New Roman"/>
          <w:color w:val="000000"/>
          <w:szCs w:val="22"/>
        </w:rPr>
      </w:pPr>
    </w:p>
    <w:p w14:paraId="05C00755" w14:textId="5DD3068A" w:rsidR="00BB02DD" w:rsidRPr="00944801" w:rsidRDefault="00C55264" w:rsidP="00944801">
      <w:pPr>
        <w:pStyle w:val="af0"/>
        <w:numPr>
          <w:ilvl w:val="1"/>
          <w:numId w:val="1"/>
        </w:numPr>
        <w:spacing w:after="0"/>
        <w:jc w:val="both"/>
        <w:rPr>
          <w:rFonts w:ascii="Times New Roman" w:eastAsia="Times New Roman" w:hAnsi="Times New Roman" w:cs="Times New Roman"/>
          <w:szCs w:val="22"/>
          <w:lang w:val="ru-RU"/>
        </w:rPr>
      </w:pPr>
      <w:r w:rsidRPr="00944801">
        <w:rPr>
          <w:rFonts w:ascii="Times New Roman" w:eastAsia="Times New Roman" w:hAnsi="Times New Roman" w:cs="Times New Roman"/>
          <w:szCs w:val="22"/>
          <w:lang w:val="ru-RU"/>
        </w:rPr>
        <w:t>Исполнитель обязуется оказывать Заказчику услуги, направленные на продвижение, стимулирование, поддержание и расширение сбыта, увеличение объемов продаж Продукции в соответствии с условиями настоящего Договора, а Заказчик обязуется выплачивать Исполнителю вознаграждение на условиях, определенных настоящим Договором.</w:t>
      </w:r>
    </w:p>
    <w:p w14:paraId="7F619661" w14:textId="77777777" w:rsidR="00944801" w:rsidRPr="00944801" w:rsidRDefault="00944801" w:rsidP="00944801">
      <w:pPr>
        <w:pStyle w:val="af0"/>
        <w:spacing w:after="0"/>
        <w:ind w:left="622"/>
        <w:jc w:val="both"/>
        <w:rPr>
          <w:szCs w:val="22"/>
          <w:lang w:val="ru-RU"/>
        </w:rPr>
      </w:pPr>
    </w:p>
    <w:p w14:paraId="32E5EE2B" w14:textId="074813ED"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xml:space="preserve">1.2. </w:t>
      </w:r>
      <w:r w:rsidR="008A2FB0" w:rsidRPr="00944801">
        <w:rPr>
          <w:rFonts w:ascii="Times New Roman" w:eastAsia="Times New Roman" w:hAnsi="Times New Roman" w:cs="Times New Roman"/>
          <w:szCs w:val="22"/>
          <w:lang w:val="ru-RU"/>
        </w:rPr>
        <w:t>Информационные</w:t>
      </w:r>
      <w:r w:rsidRPr="00944801">
        <w:rPr>
          <w:rFonts w:ascii="Times New Roman" w:eastAsia="Times New Roman" w:hAnsi="Times New Roman" w:cs="Times New Roman"/>
          <w:szCs w:val="22"/>
          <w:lang w:val="ru-RU"/>
        </w:rPr>
        <w:t xml:space="preserve"> услуги включают:</w:t>
      </w:r>
    </w:p>
    <w:p w14:paraId="39EEBA7E" w14:textId="77777777" w:rsidR="00BB02DD" w:rsidRPr="00944801" w:rsidRDefault="00C55264">
      <w:pPr>
        <w:spacing w:after="0"/>
        <w:ind w:left="360"/>
        <w:jc w:val="both"/>
        <w:rPr>
          <w:szCs w:val="22"/>
          <w:lang w:val="ru-RU"/>
        </w:rPr>
      </w:pPr>
      <w:r w:rsidRPr="00944801">
        <w:rPr>
          <w:rFonts w:ascii="Times New Roman" w:eastAsia="Times New Roman" w:hAnsi="Times New Roman" w:cs="Times New Roman"/>
          <w:szCs w:val="22"/>
          <w:lang w:val="ru-RU"/>
        </w:rPr>
        <w:lastRenderedPageBreak/>
        <w:t>- выявление и привлечение покупателей продукции, реализуемой Заказчиком, путем проведения переговоров, презентаций, семинаров, телефонных и личных бесед и т.д.;</w:t>
      </w:r>
    </w:p>
    <w:p w14:paraId="16754992" w14:textId="77777777" w:rsidR="00BB02DD" w:rsidRPr="00944801" w:rsidRDefault="00C55264">
      <w:pPr>
        <w:spacing w:after="0"/>
        <w:ind w:left="360"/>
        <w:jc w:val="both"/>
        <w:rPr>
          <w:szCs w:val="22"/>
          <w:lang w:val="ru-RU"/>
        </w:rPr>
      </w:pPr>
      <w:r w:rsidRPr="00944801">
        <w:rPr>
          <w:rFonts w:ascii="Times New Roman" w:eastAsia="Times New Roman" w:hAnsi="Times New Roman" w:cs="Times New Roman"/>
          <w:szCs w:val="22"/>
          <w:lang w:val="ru-RU"/>
        </w:rPr>
        <w:t>- выявление и привлечение покупателей с помощью информационно-телекоммуникационной сети Интернет, в том числе в социальных сетях, с помощью интернет-мессенджеров и т.д.;</w:t>
      </w:r>
    </w:p>
    <w:p w14:paraId="2C9418B1" w14:textId="77777777" w:rsidR="00BB02DD" w:rsidRPr="00944801" w:rsidRDefault="00C55264">
      <w:pPr>
        <w:spacing w:after="0"/>
        <w:ind w:left="360"/>
        <w:jc w:val="both"/>
        <w:rPr>
          <w:szCs w:val="22"/>
          <w:lang w:val="ru-RU"/>
        </w:rPr>
      </w:pPr>
      <w:r w:rsidRPr="00944801">
        <w:rPr>
          <w:rFonts w:ascii="Times New Roman" w:eastAsia="Times New Roman" w:hAnsi="Times New Roman" w:cs="Times New Roman"/>
          <w:szCs w:val="22"/>
          <w:lang w:val="ru-RU"/>
        </w:rPr>
        <w:t>- предоставление потенциальным покупателям достоверной и полной информации относительно ассортимента, потребительских качеств и иных особенностей продукции, предлагаемой Заказчиком, а также политики Заказчика по её распространению;</w:t>
      </w:r>
    </w:p>
    <w:p w14:paraId="4884100C" w14:textId="77777777" w:rsidR="00BB02DD" w:rsidRPr="00944801" w:rsidRDefault="00C55264">
      <w:pPr>
        <w:spacing w:after="0"/>
        <w:ind w:left="360"/>
        <w:jc w:val="both"/>
        <w:rPr>
          <w:szCs w:val="22"/>
          <w:lang w:val="ru-RU"/>
        </w:rPr>
      </w:pPr>
      <w:r w:rsidRPr="00944801">
        <w:rPr>
          <w:rFonts w:ascii="Times New Roman" w:eastAsia="Times New Roman" w:hAnsi="Times New Roman" w:cs="Times New Roman"/>
          <w:szCs w:val="22"/>
          <w:lang w:val="ru-RU"/>
        </w:rPr>
        <w:t>- регистрация покупателей в соответствии с порядком регистрации в базе данных Заказчика, ознакомление Покупателей с порядком размещения заказов, приобретения, получения Продукции;</w:t>
      </w:r>
    </w:p>
    <w:p w14:paraId="0D687CB8" w14:textId="77777777" w:rsidR="00BB02DD" w:rsidRPr="00944801" w:rsidRDefault="00C55264">
      <w:pPr>
        <w:spacing w:after="0"/>
        <w:ind w:left="360"/>
        <w:jc w:val="both"/>
        <w:rPr>
          <w:szCs w:val="22"/>
          <w:lang w:val="ru-RU"/>
        </w:rPr>
      </w:pPr>
      <w:r w:rsidRPr="00944801">
        <w:rPr>
          <w:rFonts w:ascii="Times New Roman" w:eastAsia="Times New Roman" w:hAnsi="Times New Roman" w:cs="Times New Roman"/>
          <w:szCs w:val="22"/>
          <w:lang w:val="ru-RU"/>
        </w:rPr>
        <w:t>- формирование из Покупателей Структуры Исполнителя (Партнера) и организационно-информационная работа с ней с целью повышения уровня ее активности по привлечению потенциальных покупателей для увеличения объема продаж Продукции;</w:t>
      </w:r>
    </w:p>
    <w:p w14:paraId="7C8568F2" w14:textId="77777777" w:rsidR="00BB02DD" w:rsidRPr="00944801" w:rsidRDefault="00C55264">
      <w:pPr>
        <w:spacing w:after="0"/>
        <w:ind w:left="360"/>
        <w:jc w:val="both"/>
        <w:rPr>
          <w:szCs w:val="22"/>
          <w:lang w:val="ru-RU"/>
        </w:rPr>
      </w:pPr>
      <w:r w:rsidRPr="00944801">
        <w:rPr>
          <w:rFonts w:ascii="Times New Roman" w:eastAsia="Times New Roman" w:hAnsi="Times New Roman" w:cs="Times New Roman"/>
          <w:szCs w:val="22"/>
          <w:lang w:val="ru-RU"/>
        </w:rPr>
        <w:t>- курирование деятельности лиц, входящих в партнерскую группу, с целью обеспечения максимального объема покупок;</w:t>
      </w:r>
    </w:p>
    <w:p w14:paraId="2517FE68" w14:textId="77777777" w:rsidR="00BB02DD" w:rsidRPr="00944801" w:rsidRDefault="00C55264">
      <w:pPr>
        <w:spacing w:after="0"/>
        <w:ind w:left="360"/>
        <w:jc w:val="both"/>
        <w:rPr>
          <w:szCs w:val="22"/>
          <w:lang w:val="ru-RU"/>
        </w:rPr>
      </w:pPr>
      <w:r w:rsidRPr="00944801">
        <w:rPr>
          <w:rFonts w:ascii="Times New Roman" w:eastAsia="Times New Roman" w:hAnsi="Times New Roman" w:cs="Times New Roman"/>
          <w:szCs w:val="22"/>
          <w:lang w:val="ru-RU"/>
        </w:rPr>
        <w:t>- личного приобретения Исполнителем и лицами, входящими в Структуру Исполнителя (Партнера) Продукции Заказчика.</w:t>
      </w:r>
    </w:p>
    <w:p w14:paraId="76BC5556" w14:textId="77777777" w:rsidR="00944801" w:rsidRPr="00944801" w:rsidRDefault="00944801">
      <w:pPr>
        <w:spacing w:after="0"/>
        <w:jc w:val="both"/>
        <w:rPr>
          <w:rFonts w:ascii="Times New Roman" w:eastAsia="Times New Roman" w:hAnsi="Times New Roman" w:cs="Times New Roman"/>
          <w:szCs w:val="22"/>
          <w:lang w:val="ru-RU"/>
        </w:rPr>
      </w:pPr>
    </w:p>
    <w:p w14:paraId="2487A43D" w14:textId="35E39448"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xml:space="preserve">1.3. При необходимости Исполнитель по заданию Заказчика может оказывать дополнительные </w:t>
      </w:r>
      <w:r w:rsidR="008A2FB0" w:rsidRPr="00944801">
        <w:rPr>
          <w:rFonts w:ascii="Times New Roman" w:eastAsia="Times New Roman" w:hAnsi="Times New Roman" w:cs="Times New Roman"/>
          <w:szCs w:val="22"/>
          <w:lang w:val="ru-RU"/>
        </w:rPr>
        <w:t>Информационные</w:t>
      </w:r>
      <w:r w:rsidRPr="00944801">
        <w:rPr>
          <w:rFonts w:ascii="Times New Roman" w:eastAsia="Times New Roman" w:hAnsi="Times New Roman" w:cs="Times New Roman"/>
          <w:szCs w:val="22"/>
          <w:lang w:val="ru-RU"/>
        </w:rPr>
        <w:t xml:space="preserve"> услуги. </w:t>
      </w:r>
    </w:p>
    <w:p w14:paraId="784D7863" w14:textId="77777777" w:rsidR="00944801" w:rsidRPr="00944801" w:rsidRDefault="00944801">
      <w:pPr>
        <w:spacing w:after="0"/>
        <w:jc w:val="both"/>
        <w:rPr>
          <w:rFonts w:ascii="Times New Roman" w:eastAsia="Times New Roman" w:hAnsi="Times New Roman" w:cs="Times New Roman"/>
          <w:szCs w:val="22"/>
          <w:lang w:val="ru-RU"/>
        </w:rPr>
      </w:pPr>
    </w:p>
    <w:p w14:paraId="02B48471" w14:textId="3222B383"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1.4. Результатом оказания услуг по настоящему Договору является: приобретение Исполнителем (Партнером) и лицами, входящими в Структуру Партнера объема Продукции, необходимого для выплаты вознаграждения в соответствии с Маркетинг-планом.</w:t>
      </w:r>
    </w:p>
    <w:p w14:paraId="1368F6A8" w14:textId="77777777" w:rsidR="008A2FB0" w:rsidRPr="00944801" w:rsidRDefault="008A2FB0">
      <w:pPr>
        <w:spacing w:after="0" w:line="240" w:lineRule="auto"/>
        <w:jc w:val="both"/>
        <w:rPr>
          <w:rFonts w:ascii="Times New Roman" w:eastAsia="Times New Roman" w:hAnsi="Times New Roman" w:cs="Times New Roman"/>
          <w:color w:val="000000"/>
          <w:szCs w:val="22"/>
          <w:lang w:val="ru-RU"/>
        </w:rPr>
      </w:pPr>
    </w:p>
    <w:p w14:paraId="73CEDBB2" w14:textId="77777777" w:rsidR="008A2FB0" w:rsidRPr="00944801" w:rsidRDefault="008A2FB0">
      <w:pPr>
        <w:spacing w:after="0" w:line="240" w:lineRule="auto"/>
        <w:jc w:val="both"/>
        <w:rPr>
          <w:rFonts w:ascii="Times New Roman" w:eastAsia="Times New Roman" w:hAnsi="Times New Roman" w:cs="Times New Roman"/>
          <w:color w:val="000000"/>
          <w:szCs w:val="22"/>
          <w:lang w:val="ru-RU"/>
        </w:rPr>
      </w:pPr>
    </w:p>
    <w:p w14:paraId="3B9C50AB" w14:textId="77777777" w:rsidR="00BB02DD" w:rsidRPr="00944801" w:rsidRDefault="00C55264" w:rsidP="008A2FB0">
      <w:pPr>
        <w:numPr>
          <w:ilvl w:val="0"/>
          <w:numId w:val="1"/>
        </w:numPr>
        <w:spacing w:after="0" w:line="240" w:lineRule="auto"/>
        <w:ind w:left="714" w:hanging="357"/>
        <w:jc w:val="center"/>
        <w:rPr>
          <w:szCs w:val="22"/>
        </w:rPr>
      </w:pPr>
      <w:proofErr w:type="spellStart"/>
      <w:r w:rsidRPr="00944801">
        <w:rPr>
          <w:rFonts w:ascii="Times New Roman" w:eastAsia="Times New Roman" w:hAnsi="Times New Roman" w:cs="Times New Roman"/>
          <w:b/>
          <w:color w:val="000000"/>
          <w:szCs w:val="22"/>
        </w:rPr>
        <w:t>Права</w:t>
      </w:r>
      <w:proofErr w:type="spellEnd"/>
      <w:r w:rsidRPr="00944801">
        <w:rPr>
          <w:rFonts w:ascii="Times New Roman" w:eastAsia="Times New Roman" w:hAnsi="Times New Roman" w:cs="Times New Roman"/>
          <w:b/>
          <w:color w:val="000000"/>
          <w:szCs w:val="22"/>
        </w:rPr>
        <w:t xml:space="preserve"> и </w:t>
      </w:r>
      <w:proofErr w:type="spellStart"/>
      <w:r w:rsidRPr="00944801">
        <w:rPr>
          <w:rFonts w:ascii="Times New Roman" w:eastAsia="Times New Roman" w:hAnsi="Times New Roman" w:cs="Times New Roman"/>
          <w:b/>
          <w:color w:val="000000"/>
          <w:szCs w:val="22"/>
        </w:rPr>
        <w:t>обязанности</w:t>
      </w:r>
      <w:proofErr w:type="spellEnd"/>
      <w:r w:rsidR="00624824" w:rsidRPr="00944801">
        <w:rPr>
          <w:rFonts w:ascii="Times New Roman" w:eastAsia="Times New Roman" w:hAnsi="Times New Roman" w:cs="Times New Roman"/>
          <w:b/>
          <w:color w:val="000000"/>
          <w:szCs w:val="22"/>
          <w:lang w:val="ru-RU"/>
        </w:rPr>
        <w:t xml:space="preserve"> </w:t>
      </w:r>
      <w:proofErr w:type="spellStart"/>
      <w:r w:rsidRPr="00944801">
        <w:rPr>
          <w:rFonts w:ascii="Times New Roman" w:eastAsia="Times New Roman" w:hAnsi="Times New Roman" w:cs="Times New Roman"/>
          <w:b/>
          <w:color w:val="000000"/>
          <w:szCs w:val="22"/>
        </w:rPr>
        <w:t>Сторон</w:t>
      </w:r>
      <w:proofErr w:type="spellEnd"/>
    </w:p>
    <w:p w14:paraId="76CF77E6" w14:textId="77777777" w:rsidR="00BB02DD" w:rsidRPr="00944801" w:rsidRDefault="00BB02DD">
      <w:pPr>
        <w:spacing w:after="0" w:line="240" w:lineRule="auto"/>
        <w:ind w:firstLine="851"/>
        <w:jc w:val="both"/>
        <w:rPr>
          <w:rFonts w:ascii="Times New Roman" w:eastAsia="Times New Roman" w:hAnsi="Times New Roman" w:cs="Times New Roman"/>
          <w:color w:val="000000"/>
          <w:szCs w:val="22"/>
          <w:lang w:val="ru-RU"/>
        </w:rPr>
      </w:pPr>
    </w:p>
    <w:p w14:paraId="24D348BF" w14:textId="77777777" w:rsidR="00944801" w:rsidRPr="00944801" w:rsidRDefault="00944801">
      <w:pPr>
        <w:spacing w:after="0" w:line="240" w:lineRule="auto"/>
        <w:ind w:firstLine="851"/>
        <w:jc w:val="both"/>
        <w:rPr>
          <w:rFonts w:ascii="Times New Roman" w:eastAsia="Times New Roman" w:hAnsi="Times New Roman" w:cs="Times New Roman"/>
          <w:color w:val="000000"/>
          <w:szCs w:val="22"/>
          <w:lang w:val="ru-RU"/>
        </w:rPr>
      </w:pPr>
    </w:p>
    <w:p w14:paraId="1037B336" w14:textId="77777777" w:rsidR="00BB02DD" w:rsidRPr="00944801" w:rsidRDefault="00C55264">
      <w:pPr>
        <w:pStyle w:val="af0"/>
        <w:numPr>
          <w:ilvl w:val="1"/>
          <w:numId w:val="1"/>
        </w:numPr>
        <w:spacing w:after="0"/>
        <w:jc w:val="both"/>
        <w:rPr>
          <w:szCs w:val="22"/>
        </w:rPr>
      </w:pPr>
      <w:proofErr w:type="spellStart"/>
      <w:r w:rsidRPr="00944801">
        <w:rPr>
          <w:rFonts w:ascii="Times New Roman" w:eastAsia="Times New Roman" w:hAnsi="Times New Roman" w:cs="Times New Roman"/>
          <w:szCs w:val="22"/>
        </w:rPr>
        <w:t>Исполнитель</w:t>
      </w:r>
      <w:proofErr w:type="spellEnd"/>
      <w:r w:rsidR="00311550" w:rsidRPr="00944801">
        <w:rPr>
          <w:rFonts w:ascii="Times New Roman" w:eastAsia="Times New Roman" w:hAnsi="Times New Roman" w:cs="Times New Roman"/>
          <w:szCs w:val="22"/>
          <w:lang w:val="ru-RU"/>
        </w:rPr>
        <w:t xml:space="preserve"> </w:t>
      </w:r>
      <w:proofErr w:type="spellStart"/>
      <w:r w:rsidRPr="00944801">
        <w:rPr>
          <w:rFonts w:ascii="Times New Roman" w:eastAsia="Times New Roman" w:hAnsi="Times New Roman" w:cs="Times New Roman"/>
          <w:szCs w:val="22"/>
        </w:rPr>
        <w:t>обязуется</w:t>
      </w:r>
      <w:proofErr w:type="spellEnd"/>
      <w:r w:rsidRPr="00944801">
        <w:rPr>
          <w:rFonts w:ascii="Times New Roman" w:eastAsia="Times New Roman" w:hAnsi="Times New Roman" w:cs="Times New Roman"/>
          <w:szCs w:val="22"/>
        </w:rPr>
        <w:t>:</w:t>
      </w:r>
    </w:p>
    <w:p w14:paraId="43E2CD73"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w:t>
      </w:r>
      <w:r w:rsidR="00BF69B5" w:rsidRPr="00944801">
        <w:rPr>
          <w:rFonts w:ascii="Times New Roman" w:eastAsia="Times New Roman" w:hAnsi="Times New Roman" w:cs="Times New Roman"/>
          <w:szCs w:val="22"/>
          <w:lang w:val="ru-RU"/>
        </w:rPr>
        <w:t xml:space="preserve">  П</w:t>
      </w:r>
      <w:r w:rsidRPr="00944801">
        <w:rPr>
          <w:rFonts w:ascii="Times New Roman" w:eastAsia="Times New Roman" w:hAnsi="Times New Roman" w:cs="Times New Roman"/>
          <w:szCs w:val="22"/>
          <w:lang w:val="ru-RU"/>
        </w:rPr>
        <w:t xml:space="preserve">редоставить Заказчику электронные копии документов, перечисленных в Личном кабинете Исполнителя (Партнера) на сайте </w:t>
      </w:r>
      <w:r w:rsidR="00BF69B5" w:rsidRPr="00944801">
        <w:rPr>
          <w:rStyle w:val="InternetLink"/>
          <w:rFonts w:ascii="Times New Roman" w:eastAsia="Times New Roman" w:hAnsi="Times New Roman" w:cs="Times New Roman"/>
          <w:szCs w:val="22"/>
        </w:rPr>
        <w:t>https</w:t>
      </w:r>
      <w:r w:rsidR="00BF69B5" w:rsidRPr="00944801">
        <w:rPr>
          <w:rStyle w:val="InternetLink"/>
          <w:rFonts w:ascii="Times New Roman" w:eastAsia="Times New Roman" w:hAnsi="Times New Roman" w:cs="Times New Roman"/>
          <w:szCs w:val="22"/>
          <w:lang w:val="ru-RU"/>
        </w:rPr>
        <w:t>://</w:t>
      </w:r>
      <w:proofErr w:type="spellStart"/>
      <w:r w:rsidR="00BF69B5" w:rsidRPr="00944801">
        <w:rPr>
          <w:rStyle w:val="InternetLink"/>
          <w:rFonts w:ascii="Times New Roman" w:eastAsia="Times New Roman" w:hAnsi="Times New Roman" w:cs="Times New Roman"/>
          <w:szCs w:val="22"/>
        </w:rPr>
        <w:t>micelline</w:t>
      </w:r>
      <w:proofErr w:type="spellEnd"/>
      <w:r w:rsidR="00BF69B5" w:rsidRPr="00944801">
        <w:rPr>
          <w:rStyle w:val="InternetLink"/>
          <w:rFonts w:ascii="Times New Roman" w:eastAsia="Times New Roman" w:hAnsi="Times New Roman" w:cs="Times New Roman"/>
          <w:szCs w:val="22"/>
          <w:lang w:val="ru-RU"/>
        </w:rPr>
        <w:t>.</w:t>
      </w:r>
      <w:proofErr w:type="spellStart"/>
      <w:r w:rsidR="00BF69B5" w:rsidRPr="00944801">
        <w:rPr>
          <w:rStyle w:val="InternetLink"/>
          <w:rFonts w:ascii="Times New Roman" w:eastAsia="Times New Roman" w:hAnsi="Times New Roman" w:cs="Times New Roman"/>
          <w:szCs w:val="22"/>
        </w:rPr>
        <w:t>ru</w:t>
      </w:r>
      <w:proofErr w:type="spellEnd"/>
      <w:r w:rsidRPr="00944801">
        <w:rPr>
          <w:rStyle w:val="InternetLink"/>
          <w:rFonts w:ascii="Times New Roman" w:eastAsia="Times New Roman" w:hAnsi="Times New Roman" w:cs="Times New Roman"/>
          <w:szCs w:val="22"/>
          <w:lang w:val="ru-RU"/>
        </w:rPr>
        <w:t>/</w:t>
      </w:r>
      <w:r w:rsidRPr="00944801">
        <w:rPr>
          <w:rFonts w:ascii="Times New Roman" w:eastAsia="Times New Roman" w:hAnsi="Times New Roman" w:cs="Times New Roman"/>
          <w:szCs w:val="22"/>
          <w:lang w:val="ru-RU"/>
        </w:rPr>
        <w:t xml:space="preserve"> в разделе «Мой офис»</w:t>
      </w:r>
      <w:r w:rsidR="00BF69B5" w:rsidRPr="00944801">
        <w:rPr>
          <w:rFonts w:ascii="Times New Roman" w:eastAsia="Times New Roman" w:hAnsi="Times New Roman" w:cs="Times New Roman"/>
          <w:szCs w:val="22"/>
          <w:lang w:val="ru-RU"/>
        </w:rPr>
        <w:t>.</w:t>
      </w:r>
    </w:p>
    <w:p w14:paraId="6EF07C68"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надлежащим образом оказывать Заказчику услуги, предусмотренные п.1.2 настоящего Договора и, при необходимости, предусмотренные п.1.3 настоящего Договора;</w:t>
      </w:r>
    </w:p>
    <w:p w14:paraId="1AE19480"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xml:space="preserve">- не передавать и не показывать третьим </w:t>
      </w:r>
      <w:r w:rsidR="00311550" w:rsidRPr="00944801">
        <w:rPr>
          <w:rFonts w:ascii="Times New Roman" w:eastAsia="Times New Roman" w:hAnsi="Times New Roman" w:cs="Times New Roman"/>
          <w:szCs w:val="22"/>
          <w:lang w:val="ru-RU"/>
        </w:rPr>
        <w:t>лицам,</w:t>
      </w:r>
      <w:r w:rsidRPr="00944801">
        <w:rPr>
          <w:rFonts w:ascii="Times New Roman" w:eastAsia="Times New Roman" w:hAnsi="Times New Roman" w:cs="Times New Roman"/>
          <w:szCs w:val="22"/>
          <w:lang w:val="ru-RU"/>
        </w:rPr>
        <w:t xml:space="preserve"> находящуюся у Исполнителя документацию Заказчика;</w:t>
      </w:r>
    </w:p>
    <w:p w14:paraId="5B0AA992"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сотрудничать при оказании услуг по настоящему Договору с иными контрагентами Заказчика, по рекомендации Заказчика;</w:t>
      </w:r>
    </w:p>
    <w:p w14:paraId="43183349"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представлять Заказчику по его запросу в разумный срок подробный письменный Отчет по каждому Акту об оказании услуг (в электронном виде по сетевым каналам связи или на магнитных носителях, а при необходимости – на бумажном носителе);</w:t>
      </w:r>
    </w:p>
    <w:p w14:paraId="12744AEB"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информировать Покупателей о том, что их данные будут занесены в информационную базу Заказчика и обеспечить получение соответствующих согласий от указанных лиц;</w:t>
      </w:r>
    </w:p>
    <w:p w14:paraId="126AD338"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соблюдать требования о защите персональных данных, предусмотренные Федеральным законом «О персональных данных» № 152-ФЗ от 27.07.2006;</w:t>
      </w:r>
    </w:p>
    <w:p w14:paraId="2735C783" w14:textId="368708FE" w:rsidR="00BB02DD" w:rsidRPr="00944801" w:rsidRDefault="00C55264">
      <w:pPr>
        <w:spacing w:after="0"/>
        <w:jc w:val="both"/>
        <w:rPr>
          <w:rFonts w:ascii="Times New Roman" w:eastAsia="Times New Roman" w:hAnsi="Times New Roman" w:cs="Times New Roman"/>
          <w:szCs w:val="22"/>
          <w:lang w:val="ru-RU"/>
        </w:rPr>
      </w:pPr>
      <w:r w:rsidRPr="00944801">
        <w:rPr>
          <w:rFonts w:ascii="Times New Roman" w:eastAsia="Times New Roman" w:hAnsi="Times New Roman" w:cs="Times New Roman"/>
          <w:szCs w:val="22"/>
          <w:lang w:val="ru-RU"/>
        </w:rPr>
        <w:t>- не использовать Структуру Исполнителя (Партнера), построенную на основе Продукции, для продвижения какой бы то ни было иной продукции</w:t>
      </w:r>
      <w:r w:rsidR="008A2FB0" w:rsidRPr="00944801">
        <w:rPr>
          <w:rFonts w:ascii="Times New Roman" w:eastAsia="Times New Roman" w:hAnsi="Times New Roman" w:cs="Times New Roman"/>
          <w:szCs w:val="22"/>
          <w:lang w:val="ru-RU"/>
        </w:rPr>
        <w:t>.</w:t>
      </w:r>
    </w:p>
    <w:p w14:paraId="1C764092" w14:textId="77777777" w:rsidR="00944801" w:rsidRPr="00944801" w:rsidRDefault="00944801">
      <w:pPr>
        <w:spacing w:after="0"/>
        <w:jc w:val="both"/>
        <w:rPr>
          <w:szCs w:val="22"/>
          <w:lang w:val="ru-RU"/>
        </w:rPr>
      </w:pPr>
    </w:p>
    <w:p w14:paraId="3D7E6513" w14:textId="77777777" w:rsidR="00BB02DD" w:rsidRPr="00944801" w:rsidRDefault="00C55264">
      <w:pPr>
        <w:pStyle w:val="af0"/>
        <w:numPr>
          <w:ilvl w:val="1"/>
          <w:numId w:val="1"/>
        </w:numPr>
        <w:spacing w:after="0"/>
        <w:jc w:val="both"/>
        <w:rPr>
          <w:szCs w:val="22"/>
        </w:rPr>
      </w:pPr>
      <w:proofErr w:type="spellStart"/>
      <w:r w:rsidRPr="00944801">
        <w:rPr>
          <w:rFonts w:ascii="Times New Roman" w:eastAsia="Times New Roman" w:hAnsi="Times New Roman" w:cs="Times New Roman"/>
          <w:szCs w:val="22"/>
        </w:rPr>
        <w:t>Заказчик</w:t>
      </w:r>
      <w:proofErr w:type="spellEnd"/>
      <w:r w:rsidR="006D0822" w:rsidRPr="00944801">
        <w:rPr>
          <w:rFonts w:ascii="Times New Roman" w:eastAsia="Times New Roman" w:hAnsi="Times New Roman" w:cs="Times New Roman"/>
          <w:szCs w:val="22"/>
          <w:lang w:val="ru-RU"/>
        </w:rPr>
        <w:t xml:space="preserve"> </w:t>
      </w:r>
      <w:proofErr w:type="spellStart"/>
      <w:r w:rsidRPr="00944801">
        <w:rPr>
          <w:rFonts w:ascii="Times New Roman" w:eastAsia="Times New Roman" w:hAnsi="Times New Roman" w:cs="Times New Roman"/>
          <w:szCs w:val="22"/>
        </w:rPr>
        <w:t>обязуется</w:t>
      </w:r>
      <w:proofErr w:type="spellEnd"/>
      <w:r w:rsidRPr="00944801">
        <w:rPr>
          <w:rFonts w:ascii="Times New Roman" w:eastAsia="Times New Roman" w:hAnsi="Times New Roman" w:cs="Times New Roman"/>
          <w:szCs w:val="22"/>
        </w:rPr>
        <w:t>:</w:t>
      </w:r>
    </w:p>
    <w:p w14:paraId="34F85D39"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обеспечить Исполнителя всеми сведениями, необходимыми для оказания услуг по настоящему Договору;</w:t>
      </w:r>
    </w:p>
    <w:p w14:paraId="371D2CF3"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принимать и оплачивать надлежаще оказанные услуги Исполнителя в порядке, сроки и на условиях, которые установлены настоящим Договором;</w:t>
      </w:r>
    </w:p>
    <w:p w14:paraId="75522690"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lastRenderedPageBreak/>
        <w:t>- передавать Исполнителю информацию и материалы, необходимые для оказания Исполнителем услуг по настоящему Договору;</w:t>
      </w:r>
    </w:p>
    <w:p w14:paraId="6B9E5CAB"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подписывать своевременно Акты об оказании услуг Исполнителем (Приложение № 1 к настоящему Договору).</w:t>
      </w:r>
    </w:p>
    <w:p w14:paraId="3555FDCA" w14:textId="77777777" w:rsidR="00BB02DD" w:rsidRPr="00944801" w:rsidRDefault="00BB02DD">
      <w:pPr>
        <w:spacing w:after="0"/>
        <w:jc w:val="both"/>
        <w:rPr>
          <w:rFonts w:ascii="Times New Roman" w:eastAsia="Times New Roman" w:hAnsi="Times New Roman" w:cs="Times New Roman"/>
          <w:szCs w:val="22"/>
          <w:lang w:val="ru-RU"/>
        </w:rPr>
      </w:pPr>
    </w:p>
    <w:p w14:paraId="3EF5F6FD" w14:textId="77777777" w:rsidR="00BB02DD" w:rsidRPr="00944801" w:rsidRDefault="00C55264">
      <w:pPr>
        <w:pStyle w:val="af0"/>
        <w:numPr>
          <w:ilvl w:val="1"/>
          <w:numId w:val="1"/>
        </w:numPr>
        <w:spacing w:after="0"/>
        <w:jc w:val="both"/>
        <w:rPr>
          <w:szCs w:val="22"/>
        </w:rPr>
      </w:pPr>
      <w:proofErr w:type="spellStart"/>
      <w:r w:rsidRPr="00944801">
        <w:rPr>
          <w:rFonts w:ascii="Times New Roman" w:eastAsia="Times New Roman" w:hAnsi="Times New Roman" w:cs="Times New Roman"/>
          <w:szCs w:val="22"/>
        </w:rPr>
        <w:t>Исполнитель</w:t>
      </w:r>
      <w:proofErr w:type="spellEnd"/>
      <w:r w:rsidR="006D0822" w:rsidRPr="00944801">
        <w:rPr>
          <w:rFonts w:ascii="Times New Roman" w:eastAsia="Times New Roman" w:hAnsi="Times New Roman" w:cs="Times New Roman"/>
          <w:szCs w:val="22"/>
          <w:lang w:val="ru-RU"/>
        </w:rPr>
        <w:t xml:space="preserve"> </w:t>
      </w:r>
      <w:proofErr w:type="spellStart"/>
      <w:r w:rsidRPr="00944801">
        <w:rPr>
          <w:rFonts w:ascii="Times New Roman" w:eastAsia="Times New Roman" w:hAnsi="Times New Roman" w:cs="Times New Roman"/>
          <w:szCs w:val="22"/>
        </w:rPr>
        <w:t>имеет</w:t>
      </w:r>
      <w:proofErr w:type="spellEnd"/>
      <w:r w:rsidR="006D0822" w:rsidRPr="00944801">
        <w:rPr>
          <w:rFonts w:ascii="Times New Roman" w:eastAsia="Times New Roman" w:hAnsi="Times New Roman" w:cs="Times New Roman"/>
          <w:szCs w:val="22"/>
          <w:lang w:val="ru-RU"/>
        </w:rPr>
        <w:t xml:space="preserve"> </w:t>
      </w:r>
      <w:proofErr w:type="spellStart"/>
      <w:r w:rsidRPr="00944801">
        <w:rPr>
          <w:rFonts w:ascii="Times New Roman" w:eastAsia="Times New Roman" w:hAnsi="Times New Roman" w:cs="Times New Roman"/>
          <w:szCs w:val="22"/>
        </w:rPr>
        <w:t>право</w:t>
      </w:r>
      <w:proofErr w:type="spellEnd"/>
      <w:r w:rsidRPr="00944801">
        <w:rPr>
          <w:rFonts w:ascii="Times New Roman" w:eastAsia="Times New Roman" w:hAnsi="Times New Roman" w:cs="Times New Roman"/>
          <w:szCs w:val="22"/>
        </w:rPr>
        <w:t>:</w:t>
      </w:r>
    </w:p>
    <w:p w14:paraId="7D11221F"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получать от Заказчика сведения, необходимые для выполнения своих обязательств по настоящему Договору. В случае непредоставления, либо неполного или неверного предоставления Заказчиком 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14:paraId="1556F3C7"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получать оплаченную Заказчиком стоимость оказанных услуг по настоящему Договору.</w:t>
      </w:r>
    </w:p>
    <w:p w14:paraId="43D2DE27" w14:textId="77777777" w:rsidR="00BB02DD" w:rsidRPr="00944801" w:rsidRDefault="00BB02DD">
      <w:pPr>
        <w:spacing w:after="0"/>
        <w:jc w:val="both"/>
        <w:rPr>
          <w:rFonts w:ascii="Times New Roman" w:eastAsia="Times New Roman" w:hAnsi="Times New Roman" w:cs="Times New Roman"/>
          <w:szCs w:val="22"/>
          <w:lang w:val="ru-RU"/>
        </w:rPr>
      </w:pPr>
    </w:p>
    <w:p w14:paraId="0BA1553D" w14:textId="77777777" w:rsidR="00BB02DD" w:rsidRPr="00944801" w:rsidRDefault="00C55264">
      <w:pPr>
        <w:pStyle w:val="af0"/>
        <w:numPr>
          <w:ilvl w:val="1"/>
          <w:numId w:val="1"/>
        </w:numPr>
        <w:spacing w:after="0"/>
        <w:jc w:val="both"/>
        <w:rPr>
          <w:szCs w:val="22"/>
        </w:rPr>
      </w:pPr>
      <w:proofErr w:type="spellStart"/>
      <w:r w:rsidRPr="00944801">
        <w:rPr>
          <w:rFonts w:ascii="Times New Roman" w:eastAsia="Times New Roman" w:hAnsi="Times New Roman" w:cs="Times New Roman"/>
          <w:szCs w:val="22"/>
        </w:rPr>
        <w:t>Заказчик</w:t>
      </w:r>
      <w:proofErr w:type="spellEnd"/>
      <w:r w:rsidR="006D0822" w:rsidRPr="00944801">
        <w:rPr>
          <w:rFonts w:ascii="Times New Roman" w:eastAsia="Times New Roman" w:hAnsi="Times New Roman" w:cs="Times New Roman"/>
          <w:szCs w:val="22"/>
          <w:lang w:val="ru-RU"/>
        </w:rPr>
        <w:t xml:space="preserve"> </w:t>
      </w:r>
      <w:proofErr w:type="spellStart"/>
      <w:r w:rsidRPr="00944801">
        <w:rPr>
          <w:rFonts w:ascii="Times New Roman" w:eastAsia="Times New Roman" w:hAnsi="Times New Roman" w:cs="Times New Roman"/>
          <w:szCs w:val="22"/>
        </w:rPr>
        <w:t>имеет</w:t>
      </w:r>
      <w:proofErr w:type="spellEnd"/>
      <w:r w:rsidR="006D0822" w:rsidRPr="00944801">
        <w:rPr>
          <w:rFonts w:ascii="Times New Roman" w:eastAsia="Times New Roman" w:hAnsi="Times New Roman" w:cs="Times New Roman"/>
          <w:szCs w:val="22"/>
          <w:lang w:val="ru-RU"/>
        </w:rPr>
        <w:t xml:space="preserve"> </w:t>
      </w:r>
      <w:proofErr w:type="spellStart"/>
      <w:r w:rsidRPr="00944801">
        <w:rPr>
          <w:rFonts w:ascii="Times New Roman" w:eastAsia="Times New Roman" w:hAnsi="Times New Roman" w:cs="Times New Roman"/>
          <w:szCs w:val="22"/>
        </w:rPr>
        <w:t>право</w:t>
      </w:r>
      <w:proofErr w:type="spellEnd"/>
      <w:r w:rsidRPr="00944801">
        <w:rPr>
          <w:rFonts w:ascii="Times New Roman" w:eastAsia="Times New Roman" w:hAnsi="Times New Roman" w:cs="Times New Roman"/>
          <w:szCs w:val="22"/>
        </w:rPr>
        <w:t>:</w:t>
      </w:r>
    </w:p>
    <w:p w14:paraId="474FBB2F"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требовать оказания Исполнителем услуг в соответствии с п. п. 1.2 и 1.3 настоящего Договора;</w:t>
      </w:r>
    </w:p>
    <w:p w14:paraId="58CCD27D" w14:textId="77777777" w:rsidR="00BB02DD" w:rsidRPr="00944801" w:rsidRDefault="00BB02DD">
      <w:pPr>
        <w:spacing w:after="0"/>
        <w:jc w:val="both"/>
        <w:rPr>
          <w:rFonts w:ascii="Times New Roman" w:eastAsia="Times New Roman" w:hAnsi="Times New Roman" w:cs="Times New Roman"/>
          <w:szCs w:val="22"/>
          <w:lang w:val="ru-RU"/>
        </w:rPr>
      </w:pPr>
    </w:p>
    <w:p w14:paraId="44B3EC23"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2.5. Стороны обязуются хранить в тайне коммерческую, финансовую и иную конфиденциальную информацию, полученную от другой Стороны при исполнении настоящего Договора.</w:t>
      </w:r>
    </w:p>
    <w:p w14:paraId="4576D5AE" w14:textId="77777777" w:rsidR="00BB02DD" w:rsidRPr="00944801" w:rsidRDefault="00BB02DD">
      <w:pPr>
        <w:spacing w:after="0"/>
        <w:jc w:val="both"/>
        <w:rPr>
          <w:rFonts w:ascii="Times New Roman" w:eastAsia="Times New Roman" w:hAnsi="Times New Roman" w:cs="Times New Roman"/>
          <w:szCs w:val="22"/>
          <w:lang w:val="ru-RU"/>
        </w:rPr>
      </w:pPr>
    </w:p>
    <w:p w14:paraId="00E0DAC0" w14:textId="77777777" w:rsidR="008A2FB0" w:rsidRPr="00944801" w:rsidRDefault="008A2FB0">
      <w:pPr>
        <w:spacing w:after="0"/>
        <w:jc w:val="both"/>
        <w:rPr>
          <w:rFonts w:ascii="Times New Roman" w:eastAsia="Times New Roman" w:hAnsi="Times New Roman" w:cs="Times New Roman"/>
          <w:szCs w:val="22"/>
          <w:lang w:val="ru-RU"/>
        </w:rPr>
      </w:pPr>
    </w:p>
    <w:p w14:paraId="7AF03B51" w14:textId="77777777" w:rsidR="00BB02DD" w:rsidRPr="00944801" w:rsidRDefault="00BB02DD">
      <w:pPr>
        <w:spacing w:after="0" w:line="240" w:lineRule="auto"/>
        <w:ind w:firstLine="567"/>
        <w:jc w:val="both"/>
        <w:rPr>
          <w:rFonts w:ascii="Times New Roman" w:eastAsia="Times New Roman" w:hAnsi="Times New Roman" w:cs="Times New Roman"/>
          <w:color w:val="000000"/>
          <w:szCs w:val="22"/>
          <w:lang w:val="ru-RU"/>
        </w:rPr>
      </w:pPr>
    </w:p>
    <w:p w14:paraId="6D207AB9" w14:textId="77777777" w:rsidR="00BB02DD" w:rsidRPr="00944801" w:rsidRDefault="00C55264" w:rsidP="008A2FB0">
      <w:pPr>
        <w:pStyle w:val="af0"/>
        <w:numPr>
          <w:ilvl w:val="0"/>
          <w:numId w:val="1"/>
        </w:numPr>
        <w:spacing w:after="0"/>
        <w:jc w:val="center"/>
        <w:rPr>
          <w:szCs w:val="22"/>
        </w:rPr>
      </w:pPr>
      <w:proofErr w:type="spellStart"/>
      <w:r w:rsidRPr="00944801">
        <w:rPr>
          <w:rFonts w:ascii="Times New Roman" w:eastAsia="Times New Roman" w:hAnsi="Times New Roman" w:cs="Times New Roman"/>
          <w:b/>
          <w:szCs w:val="22"/>
        </w:rPr>
        <w:t>Порядок</w:t>
      </w:r>
      <w:proofErr w:type="spellEnd"/>
      <w:r w:rsidR="006D0822" w:rsidRPr="00944801">
        <w:rPr>
          <w:rFonts w:ascii="Times New Roman" w:eastAsia="Times New Roman" w:hAnsi="Times New Roman" w:cs="Times New Roman"/>
          <w:b/>
          <w:szCs w:val="22"/>
          <w:lang w:val="ru-RU"/>
        </w:rPr>
        <w:t xml:space="preserve"> </w:t>
      </w:r>
      <w:proofErr w:type="spellStart"/>
      <w:r w:rsidRPr="00944801">
        <w:rPr>
          <w:rFonts w:ascii="Times New Roman" w:eastAsia="Times New Roman" w:hAnsi="Times New Roman" w:cs="Times New Roman"/>
          <w:b/>
          <w:szCs w:val="22"/>
        </w:rPr>
        <w:t>исполнения</w:t>
      </w:r>
      <w:proofErr w:type="spellEnd"/>
      <w:r w:rsidR="006D0822" w:rsidRPr="00944801">
        <w:rPr>
          <w:rFonts w:ascii="Times New Roman" w:eastAsia="Times New Roman" w:hAnsi="Times New Roman" w:cs="Times New Roman"/>
          <w:b/>
          <w:szCs w:val="22"/>
          <w:lang w:val="ru-RU"/>
        </w:rPr>
        <w:t xml:space="preserve"> </w:t>
      </w:r>
      <w:proofErr w:type="spellStart"/>
      <w:r w:rsidRPr="00944801">
        <w:rPr>
          <w:rFonts w:ascii="Times New Roman" w:eastAsia="Times New Roman" w:hAnsi="Times New Roman" w:cs="Times New Roman"/>
          <w:b/>
          <w:szCs w:val="22"/>
        </w:rPr>
        <w:t>Договора</w:t>
      </w:r>
      <w:proofErr w:type="spellEnd"/>
    </w:p>
    <w:p w14:paraId="1211056B" w14:textId="77777777" w:rsidR="00BB02DD" w:rsidRPr="00944801" w:rsidRDefault="00BB02DD">
      <w:pPr>
        <w:spacing w:after="0"/>
        <w:jc w:val="both"/>
        <w:rPr>
          <w:rFonts w:ascii="Times New Roman" w:eastAsia="Times New Roman" w:hAnsi="Times New Roman" w:cs="Times New Roman"/>
          <w:szCs w:val="22"/>
        </w:rPr>
      </w:pPr>
    </w:p>
    <w:p w14:paraId="3209973D"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xml:space="preserve">3.1. Исполнитель оказывает услуги, предусмотренные п.1.2 настоящего Договора, с момента подписания настоящего Договора при условии регистрации на сайте </w:t>
      </w:r>
      <w:r w:rsidR="008F6BE9" w:rsidRPr="00944801">
        <w:rPr>
          <w:rStyle w:val="InternetLink"/>
          <w:rFonts w:ascii="Times New Roman" w:eastAsia="Times New Roman" w:hAnsi="Times New Roman" w:cs="Times New Roman"/>
          <w:szCs w:val="22"/>
        </w:rPr>
        <w:t>https</w:t>
      </w:r>
      <w:r w:rsidR="008F6BE9" w:rsidRPr="00944801">
        <w:rPr>
          <w:rStyle w:val="InternetLink"/>
          <w:rFonts w:ascii="Times New Roman" w:eastAsia="Times New Roman" w:hAnsi="Times New Roman" w:cs="Times New Roman"/>
          <w:szCs w:val="22"/>
          <w:lang w:val="ru-RU"/>
        </w:rPr>
        <w:t>://</w:t>
      </w:r>
      <w:proofErr w:type="spellStart"/>
      <w:r w:rsidR="008F6BE9" w:rsidRPr="00944801">
        <w:rPr>
          <w:rStyle w:val="InternetLink"/>
          <w:rFonts w:ascii="Times New Roman" w:eastAsia="Times New Roman" w:hAnsi="Times New Roman" w:cs="Times New Roman"/>
          <w:szCs w:val="22"/>
        </w:rPr>
        <w:t>micelline</w:t>
      </w:r>
      <w:proofErr w:type="spellEnd"/>
      <w:r w:rsidR="008F6BE9" w:rsidRPr="00944801">
        <w:rPr>
          <w:rStyle w:val="InternetLink"/>
          <w:rFonts w:ascii="Times New Roman" w:eastAsia="Times New Roman" w:hAnsi="Times New Roman" w:cs="Times New Roman"/>
          <w:szCs w:val="22"/>
          <w:lang w:val="ru-RU"/>
        </w:rPr>
        <w:t>.</w:t>
      </w:r>
      <w:proofErr w:type="spellStart"/>
      <w:r w:rsidR="008F6BE9" w:rsidRPr="00944801">
        <w:rPr>
          <w:rStyle w:val="InternetLink"/>
          <w:rFonts w:ascii="Times New Roman" w:eastAsia="Times New Roman" w:hAnsi="Times New Roman" w:cs="Times New Roman"/>
          <w:szCs w:val="22"/>
        </w:rPr>
        <w:t>ru</w:t>
      </w:r>
      <w:proofErr w:type="spellEnd"/>
      <w:r w:rsidR="008F6BE9" w:rsidRPr="00944801">
        <w:rPr>
          <w:rStyle w:val="InternetLink"/>
          <w:rFonts w:ascii="Times New Roman" w:eastAsia="Times New Roman" w:hAnsi="Times New Roman" w:cs="Times New Roman"/>
          <w:szCs w:val="22"/>
          <w:lang w:val="ru-RU"/>
        </w:rPr>
        <w:t xml:space="preserve">/ </w:t>
      </w:r>
      <w:r w:rsidRPr="00944801">
        <w:rPr>
          <w:rFonts w:ascii="Times New Roman" w:eastAsia="Times New Roman" w:hAnsi="Times New Roman" w:cs="Times New Roman"/>
          <w:szCs w:val="22"/>
          <w:lang w:val="ru-RU"/>
        </w:rPr>
        <w:t>(далее – Сайт).</w:t>
      </w:r>
    </w:p>
    <w:p w14:paraId="34FBCFEF" w14:textId="77777777" w:rsidR="00BB02DD" w:rsidRPr="00944801" w:rsidRDefault="00BB02DD">
      <w:pPr>
        <w:spacing w:after="0"/>
        <w:jc w:val="both"/>
        <w:rPr>
          <w:rFonts w:ascii="Times New Roman" w:eastAsia="Times New Roman" w:hAnsi="Times New Roman" w:cs="Times New Roman"/>
          <w:szCs w:val="22"/>
          <w:lang w:val="ru-RU"/>
        </w:rPr>
      </w:pPr>
    </w:p>
    <w:p w14:paraId="3B64D652" w14:textId="65DE8941"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xml:space="preserve">3.2. Заказчик ведет учет покупателей, лиц, входящих в партнерские группы, а также осуществляет учет совершенных всеми покупателями закупок Продукции Заказчика. На основании данного учета в соответствии с Маркетинг-планом Заказчика, размещенном в соответствующем разделе Сайта, Заказчик оценивает оказанные Исполнителем услуги в соответствующих единицах измерения – </w:t>
      </w:r>
      <w:r w:rsidR="008F6BE9" w:rsidRPr="00944801">
        <w:rPr>
          <w:rFonts w:ascii="Times New Roman" w:eastAsia="Times New Roman" w:hAnsi="Times New Roman" w:cs="Times New Roman"/>
          <w:szCs w:val="22"/>
          <w:lang w:val="ru-RU"/>
        </w:rPr>
        <w:t>Баллы</w:t>
      </w:r>
      <w:r w:rsidRPr="00944801">
        <w:rPr>
          <w:rFonts w:ascii="Times New Roman" w:eastAsia="Times New Roman" w:hAnsi="Times New Roman" w:cs="Times New Roman"/>
          <w:szCs w:val="22"/>
          <w:lang w:val="ru-RU"/>
        </w:rPr>
        <w:t>. Данная оценка производится в автоматическом режиме с использованием программы</w:t>
      </w:r>
      <w:r w:rsidR="00BC2C6D" w:rsidRPr="00944801">
        <w:rPr>
          <w:rFonts w:ascii="Times New Roman" w:eastAsia="Times New Roman" w:hAnsi="Times New Roman" w:cs="Times New Roman"/>
          <w:szCs w:val="22"/>
          <w:lang w:val="ru-RU"/>
        </w:rPr>
        <w:t xml:space="preserve"> ОКСОФТ</w:t>
      </w:r>
      <w:r w:rsidRPr="00944801">
        <w:rPr>
          <w:rFonts w:ascii="Times New Roman" w:eastAsia="Times New Roman" w:hAnsi="Times New Roman" w:cs="Times New Roman"/>
          <w:szCs w:val="22"/>
          <w:lang w:val="ru-RU"/>
        </w:rPr>
        <w:t xml:space="preserve"> (далее – программная система). </w:t>
      </w:r>
    </w:p>
    <w:p w14:paraId="267EE11B" w14:textId="77777777" w:rsidR="00BB02DD" w:rsidRPr="00944801" w:rsidRDefault="00BB02DD">
      <w:pPr>
        <w:spacing w:after="0"/>
        <w:jc w:val="both"/>
        <w:rPr>
          <w:rFonts w:ascii="Times New Roman" w:eastAsia="Times New Roman" w:hAnsi="Times New Roman" w:cs="Times New Roman"/>
          <w:szCs w:val="22"/>
          <w:lang w:val="ru-RU"/>
        </w:rPr>
      </w:pPr>
    </w:p>
    <w:p w14:paraId="6C8E9010"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3.3. Присоединением к настоящему Договору Исполнитель подтверждает, что осведомлён о порядке учёта оказанных услуг с помощью программных средств, об основаниях использования Заказчиком программной системы, а также о содержании Маркетинг-плана Заказчика.</w:t>
      </w:r>
    </w:p>
    <w:p w14:paraId="3439AC0D" w14:textId="77777777" w:rsidR="00BB02DD" w:rsidRPr="00944801" w:rsidRDefault="00BB02DD">
      <w:pPr>
        <w:spacing w:after="0"/>
        <w:jc w:val="both"/>
        <w:rPr>
          <w:rFonts w:ascii="Times New Roman" w:eastAsia="Times New Roman" w:hAnsi="Times New Roman" w:cs="Times New Roman"/>
          <w:szCs w:val="22"/>
          <w:lang w:val="ru-RU"/>
        </w:rPr>
      </w:pPr>
    </w:p>
    <w:p w14:paraId="238A3A7A"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3.4. Обязательным условием для получения Вознаграждения за расчетный период, является приобретение Исполнителем в данном расчетном периоде Продукции в соответствии с Маркетинг-планом.</w:t>
      </w:r>
    </w:p>
    <w:p w14:paraId="08F2264D" w14:textId="77777777" w:rsidR="00BB02DD" w:rsidRPr="00944801" w:rsidRDefault="00BB02DD">
      <w:pPr>
        <w:spacing w:after="0"/>
        <w:jc w:val="both"/>
        <w:rPr>
          <w:rFonts w:ascii="Times New Roman" w:eastAsia="Times New Roman" w:hAnsi="Times New Roman" w:cs="Times New Roman"/>
          <w:szCs w:val="22"/>
          <w:lang w:val="ru-RU"/>
        </w:rPr>
      </w:pPr>
    </w:p>
    <w:p w14:paraId="4CB4127E"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xml:space="preserve">3.5. По итогам каждого расчетного периода и не позднее 5 (пяти) рабочих дней по окончания расчетного периода Сторонами подписывается Акт об оказании услуг (далее – Акт), по форме, согласованной Сторонами в Приложении № 1 к настоящему Договору, который является подтверждением оказания услуг Исполнителем Заказчику. Акт содержит указание на факты хозяйственной жизни, непосредственно влияющие на увеличение товарооборота Заказчика (виды услуг, предусмотренных настоящим Договором), величину измерения указанных фактов (единицей измерения указанных фактов в соответствии с настоящим Договором и Маркетинг-планом является </w:t>
      </w:r>
      <w:r w:rsidR="008F6BE9" w:rsidRPr="00944801">
        <w:rPr>
          <w:rFonts w:ascii="Times New Roman" w:eastAsia="Times New Roman" w:hAnsi="Times New Roman" w:cs="Times New Roman"/>
          <w:szCs w:val="22"/>
          <w:lang w:val="ru-RU"/>
        </w:rPr>
        <w:t>Баллы</w:t>
      </w:r>
      <w:r w:rsidRPr="00944801">
        <w:rPr>
          <w:rFonts w:ascii="Times New Roman" w:eastAsia="Times New Roman" w:hAnsi="Times New Roman" w:cs="Times New Roman"/>
          <w:szCs w:val="22"/>
          <w:lang w:val="ru-RU"/>
        </w:rPr>
        <w:t>).</w:t>
      </w:r>
    </w:p>
    <w:p w14:paraId="3336404B" w14:textId="77777777" w:rsidR="00BB02DD" w:rsidRPr="00944801" w:rsidRDefault="00BB02DD">
      <w:pPr>
        <w:spacing w:after="0"/>
        <w:jc w:val="both"/>
        <w:rPr>
          <w:rFonts w:ascii="Times New Roman" w:eastAsia="Times New Roman" w:hAnsi="Times New Roman" w:cs="Times New Roman"/>
          <w:szCs w:val="22"/>
          <w:lang w:val="ru-RU"/>
        </w:rPr>
      </w:pPr>
    </w:p>
    <w:p w14:paraId="434D52E4" w14:textId="4F1058F6"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3.6.</w:t>
      </w:r>
      <w:r w:rsidR="00944801" w:rsidRPr="00944801">
        <w:rPr>
          <w:rFonts w:ascii="Times New Roman" w:eastAsia="Times New Roman" w:hAnsi="Times New Roman" w:cs="Times New Roman"/>
          <w:szCs w:val="22"/>
          <w:lang w:val="ru-RU"/>
        </w:rPr>
        <w:t xml:space="preserve"> </w:t>
      </w:r>
      <w:r w:rsidRPr="00944801">
        <w:rPr>
          <w:rFonts w:ascii="Times New Roman" w:eastAsia="Times New Roman" w:hAnsi="Times New Roman" w:cs="Times New Roman"/>
          <w:szCs w:val="22"/>
          <w:lang w:val="ru-RU"/>
        </w:rPr>
        <w:t xml:space="preserve">В случае несогласия с данными Заказчика, Исполнитель вправе не позднее 5 (пяти) рабочих дней со дня окончания расчетного периода, направить Заказчику свои мотивированные возражения с приложением подтверждающих документов. Все разногласия между Заказчиком и Исполнителем по вопросам начисления и выплаты вознаграждения решаются Сторонами путем переговоров в </w:t>
      </w:r>
      <w:r w:rsidRPr="00944801">
        <w:rPr>
          <w:rFonts w:ascii="Times New Roman" w:eastAsia="Times New Roman" w:hAnsi="Times New Roman" w:cs="Times New Roman"/>
          <w:szCs w:val="22"/>
          <w:lang w:val="ru-RU"/>
        </w:rPr>
        <w:lastRenderedPageBreak/>
        <w:t xml:space="preserve">течение 30 календарных дней. Согласованные в результате переговоров сторон данные вносятся в Акт. </w:t>
      </w:r>
    </w:p>
    <w:p w14:paraId="0871BFE9" w14:textId="77777777" w:rsidR="00BB02DD" w:rsidRPr="00944801" w:rsidRDefault="00BB02DD">
      <w:pPr>
        <w:spacing w:after="0"/>
        <w:jc w:val="both"/>
        <w:rPr>
          <w:rFonts w:ascii="Times New Roman" w:eastAsia="Times New Roman" w:hAnsi="Times New Roman" w:cs="Times New Roman"/>
          <w:szCs w:val="22"/>
          <w:lang w:val="ru-RU"/>
        </w:rPr>
      </w:pPr>
    </w:p>
    <w:p w14:paraId="0EDC0146"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3.7. На основании согласованных данных Исполнитель обязан предоставить Заказчику подписанный им Акт об оказанных услугах, а Заказчик принять оказанные услуги и оплатить их в соответствии с п.4.3. настоящего договора.</w:t>
      </w:r>
    </w:p>
    <w:p w14:paraId="292993AD" w14:textId="77777777" w:rsidR="00BB02DD" w:rsidRPr="00944801" w:rsidRDefault="00BB02DD">
      <w:pPr>
        <w:spacing w:after="0"/>
        <w:jc w:val="both"/>
        <w:rPr>
          <w:rFonts w:ascii="Times New Roman" w:eastAsia="Times New Roman" w:hAnsi="Times New Roman" w:cs="Times New Roman"/>
          <w:szCs w:val="22"/>
          <w:lang w:val="ru-RU"/>
        </w:rPr>
      </w:pPr>
    </w:p>
    <w:p w14:paraId="3B1324FF"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3.8. При возникновении необходимости в оказании дополнительных услуг, предусмотренных п.1.3 настоящего Договора, Исполнитель приступает к их оказанию с момента их согласования с Заказчиком.</w:t>
      </w:r>
    </w:p>
    <w:p w14:paraId="687F199C" w14:textId="77777777" w:rsidR="00BB02DD" w:rsidRPr="00944801" w:rsidRDefault="00BB02DD">
      <w:pPr>
        <w:spacing w:after="0"/>
        <w:jc w:val="both"/>
        <w:rPr>
          <w:rFonts w:ascii="Times New Roman" w:eastAsia="Times New Roman" w:hAnsi="Times New Roman" w:cs="Times New Roman"/>
          <w:szCs w:val="22"/>
          <w:lang w:val="ru-RU"/>
        </w:rPr>
      </w:pPr>
    </w:p>
    <w:p w14:paraId="6F0660BE" w14:textId="77777777" w:rsidR="00BB02DD" w:rsidRPr="00944801" w:rsidRDefault="00C55264" w:rsidP="00A76F23">
      <w:pPr>
        <w:pStyle w:val="af0"/>
        <w:numPr>
          <w:ilvl w:val="0"/>
          <w:numId w:val="1"/>
        </w:numPr>
        <w:spacing w:after="0"/>
        <w:jc w:val="center"/>
        <w:rPr>
          <w:szCs w:val="22"/>
          <w:lang w:val="ru-RU"/>
        </w:rPr>
      </w:pPr>
      <w:r w:rsidRPr="00944801">
        <w:rPr>
          <w:rFonts w:ascii="Times New Roman" w:eastAsia="Times New Roman" w:hAnsi="Times New Roman" w:cs="Times New Roman"/>
          <w:b/>
          <w:szCs w:val="22"/>
          <w:lang w:val="ru-RU"/>
        </w:rPr>
        <w:t>Цена</w:t>
      </w:r>
      <w:r w:rsidR="00613D44" w:rsidRPr="00944801">
        <w:rPr>
          <w:rFonts w:ascii="Times New Roman" w:eastAsia="Times New Roman" w:hAnsi="Times New Roman" w:cs="Times New Roman"/>
          <w:b/>
          <w:szCs w:val="22"/>
          <w:lang w:val="ru-RU"/>
        </w:rPr>
        <w:t xml:space="preserve"> </w:t>
      </w:r>
      <w:r w:rsidRPr="00944801">
        <w:rPr>
          <w:rFonts w:ascii="Times New Roman" w:eastAsia="Times New Roman" w:hAnsi="Times New Roman" w:cs="Times New Roman"/>
          <w:b/>
          <w:szCs w:val="22"/>
          <w:lang w:val="ru-RU"/>
        </w:rPr>
        <w:t>Договора и порядок</w:t>
      </w:r>
      <w:r w:rsidR="00613D44" w:rsidRPr="00944801">
        <w:rPr>
          <w:rFonts w:ascii="Times New Roman" w:eastAsia="Times New Roman" w:hAnsi="Times New Roman" w:cs="Times New Roman"/>
          <w:b/>
          <w:szCs w:val="22"/>
          <w:lang w:val="ru-RU"/>
        </w:rPr>
        <w:t xml:space="preserve"> </w:t>
      </w:r>
      <w:r w:rsidRPr="00944801">
        <w:rPr>
          <w:rFonts w:ascii="Times New Roman" w:eastAsia="Times New Roman" w:hAnsi="Times New Roman" w:cs="Times New Roman"/>
          <w:b/>
          <w:szCs w:val="22"/>
          <w:lang w:val="ru-RU"/>
        </w:rPr>
        <w:t>расчетов</w:t>
      </w:r>
    </w:p>
    <w:p w14:paraId="62BA4884" w14:textId="77777777" w:rsidR="00BB02DD" w:rsidRPr="00944801" w:rsidRDefault="00BB02DD">
      <w:pPr>
        <w:spacing w:after="0"/>
        <w:jc w:val="both"/>
        <w:rPr>
          <w:rFonts w:ascii="Times New Roman" w:eastAsia="Times New Roman" w:hAnsi="Times New Roman" w:cs="Times New Roman"/>
          <w:szCs w:val="22"/>
          <w:lang w:val="ru-RU"/>
        </w:rPr>
      </w:pPr>
    </w:p>
    <w:p w14:paraId="1F7CD496" w14:textId="0FDB218C"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xml:space="preserve">4.1. Размер оплаты за оказанные Исполнителем </w:t>
      </w:r>
      <w:r w:rsidR="00A76F23" w:rsidRPr="00944801">
        <w:rPr>
          <w:rFonts w:ascii="Times New Roman" w:eastAsia="Times New Roman" w:hAnsi="Times New Roman" w:cs="Times New Roman"/>
          <w:szCs w:val="22"/>
          <w:lang w:val="ru-RU"/>
        </w:rPr>
        <w:t>Информационные</w:t>
      </w:r>
      <w:r w:rsidRPr="00944801">
        <w:rPr>
          <w:rFonts w:ascii="Times New Roman" w:eastAsia="Times New Roman" w:hAnsi="Times New Roman" w:cs="Times New Roman"/>
          <w:szCs w:val="22"/>
          <w:lang w:val="ru-RU"/>
        </w:rPr>
        <w:t xml:space="preserve"> услуги определяется в порядке, указанном в п.3.2. настоящего Договора, по итогам каждого расчетного периода.</w:t>
      </w:r>
    </w:p>
    <w:p w14:paraId="12F42FCC" w14:textId="77777777" w:rsidR="00BB02DD" w:rsidRPr="00944801" w:rsidRDefault="00BB02DD">
      <w:pPr>
        <w:spacing w:after="0"/>
        <w:jc w:val="both"/>
        <w:rPr>
          <w:rFonts w:ascii="Times New Roman" w:eastAsia="Times New Roman" w:hAnsi="Times New Roman" w:cs="Times New Roman"/>
          <w:szCs w:val="22"/>
          <w:lang w:val="ru-RU"/>
        </w:rPr>
      </w:pPr>
    </w:p>
    <w:p w14:paraId="3CDA6C84"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4.2. Вознаграждение рассчитывается и начисляется Заказчиком согласно условиям Маркетинг-плана. Вознаграждение Исполнителя включает в себя все налоги, подлежащие уплате Исполнителем в соответствии с действующим законодательством.</w:t>
      </w:r>
    </w:p>
    <w:p w14:paraId="2281E1C4" w14:textId="77777777" w:rsidR="00BB02DD" w:rsidRPr="00944801" w:rsidRDefault="00BB02DD">
      <w:pPr>
        <w:spacing w:after="0"/>
        <w:jc w:val="both"/>
        <w:rPr>
          <w:rFonts w:ascii="Times New Roman" w:eastAsia="Times New Roman" w:hAnsi="Times New Roman" w:cs="Times New Roman"/>
          <w:szCs w:val="22"/>
          <w:lang w:val="ru-RU"/>
        </w:rPr>
      </w:pPr>
    </w:p>
    <w:p w14:paraId="6BBEDF90"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xml:space="preserve">4.3. Стоимость услуг оплачивается Заказчиком путем перечисления на расчетный счет Исполнителя не позднее </w:t>
      </w:r>
      <w:r w:rsidR="00737433" w:rsidRPr="00944801">
        <w:rPr>
          <w:rFonts w:ascii="Times New Roman" w:eastAsia="Times New Roman" w:hAnsi="Times New Roman" w:cs="Times New Roman"/>
          <w:szCs w:val="22"/>
          <w:lang w:val="ru-RU"/>
        </w:rPr>
        <w:t>5</w:t>
      </w:r>
      <w:r w:rsidRPr="00944801">
        <w:rPr>
          <w:rFonts w:ascii="Times New Roman" w:eastAsia="Times New Roman" w:hAnsi="Times New Roman" w:cs="Times New Roman"/>
          <w:szCs w:val="22"/>
          <w:lang w:val="ru-RU"/>
        </w:rPr>
        <w:t xml:space="preserve"> (</w:t>
      </w:r>
      <w:r w:rsidR="00737433" w:rsidRPr="00944801">
        <w:rPr>
          <w:rFonts w:ascii="Times New Roman" w:eastAsia="Times New Roman" w:hAnsi="Times New Roman" w:cs="Times New Roman"/>
          <w:szCs w:val="22"/>
          <w:lang w:val="ru-RU"/>
        </w:rPr>
        <w:t>пяти</w:t>
      </w:r>
      <w:r w:rsidRPr="00944801">
        <w:rPr>
          <w:rFonts w:ascii="Times New Roman" w:eastAsia="Times New Roman" w:hAnsi="Times New Roman" w:cs="Times New Roman"/>
          <w:szCs w:val="22"/>
          <w:lang w:val="ru-RU"/>
        </w:rPr>
        <w:t>) календарных дней с момента подписания Исполнителем Акта.</w:t>
      </w:r>
    </w:p>
    <w:p w14:paraId="14937C78" w14:textId="77777777" w:rsidR="00BB02DD" w:rsidRPr="00944801" w:rsidRDefault="00613D44">
      <w:pPr>
        <w:spacing w:after="0"/>
        <w:jc w:val="both"/>
        <w:rPr>
          <w:szCs w:val="22"/>
          <w:lang w:val="ru-RU"/>
        </w:rPr>
      </w:pPr>
      <w:r w:rsidRPr="00944801">
        <w:rPr>
          <w:rFonts w:ascii="Times New Roman" w:eastAsia="Times New Roman" w:hAnsi="Times New Roman" w:cs="Times New Roman"/>
          <w:szCs w:val="22"/>
          <w:lang w:val="ru-RU"/>
        </w:rPr>
        <w:br/>
      </w:r>
      <w:r w:rsidR="00C55264" w:rsidRPr="00944801">
        <w:rPr>
          <w:rFonts w:ascii="Times New Roman" w:eastAsia="Times New Roman" w:hAnsi="Times New Roman" w:cs="Times New Roman"/>
          <w:szCs w:val="22"/>
          <w:lang w:val="ru-RU"/>
        </w:rPr>
        <w:t>4.4. Датой оплаты по настоящему Договору считается день зачисления денежных средств на расчетный счет Исполнителя.</w:t>
      </w:r>
    </w:p>
    <w:p w14:paraId="791AC375" w14:textId="77777777" w:rsidR="00BB02DD" w:rsidRPr="00944801" w:rsidRDefault="00BB02DD">
      <w:pPr>
        <w:spacing w:after="0"/>
        <w:jc w:val="both"/>
        <w:rPr>
          <w:rFonts w:ascii="Times New Roman" w:eastAsia="Times New Roman" w:hAnsi="Times New Roman" w:cs="Times New Roman"/>
          <w:b/>
          <w:strike/>
          <w:szCs w:val="22"/>
          <w:lang w:val="ru-RU"/>
        </w:rPr>
      </w:pPr>
    </w:p>
    <w:p w14:paraId="12C964BB" w14:textId="77777777" w:rsidR="00BB02DD" w:rsidRPr="00944801" w:rsidRDefault="00C55264" w:rsidP="00A76F23">
      <w:pPr>
        <w:pStyle w:val="af0"/>
        <w:numPr>
          <w:ilvl w:val="0"/>
          <w:numId w:val="1"/>
        </w:numPr>
        <w:spacing w:after="0"/>
        <w:jc w:val="center"/>
        <w:rPr>
          <w:szCs w:val="22"/>
        </w:rPr>
      </w:pPr>
      <w:proofErr w:type="spellStart"/>
      <w:r w:rsidRPr="00944801">
        <w:rPr>
          <w:rFonts w:ascii="Times New Roman" w:eastAsia="Times New Roman" w:hAnsi="Times New Roman" w:cs="Times New Roman"/>
          <w:b/>
          <w:szCs w:val="22"/>
        </w:rPr>
        <w:t>Конфиденциальность</w:t>
      </w:r>
      <w:proofErr w:type="spellEnd"/>
    </w:p>
    <w:p w14:paraId="532A0BE9" w14:textId="77777777" w:rsidR="00BB02DD" w:rsidRPr="00944801" w:rsidRDefault="00BB02DD">
      <w:pPr>
        <w:spacing w:after="0"/>
        <w:jc w:val="both"/>
        <w:rPr>
          <w:rFonts w:ascii="Times New Roman" w:eastAsia="Times New Roman" w:hAnsi="Times New Roman" w:cs="Times New Roman"/>
          <w:szCs w:val="22"/>
        </w:rPr>
      </w:pPr>
    </w:p>
    <w:p w14:paraId="0F17C968"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5.1. Стороны рассматривают содержание настоящего Договора, а также любую информацию, относящуюся к его исполнению, как конфиденциальную и обязуются не раскрывать содержание Договора и упомянутую информацию третьим лицам (за исключением уполномоченных органов в соответствии с законодательством Российской Федерации). Конфиденциальной является, в том числе, информация о партнерских группах, организованных в рамках исполнения настоящего договора, включая персональные данные лиц, входящих в данную структуру, а также порядок расчета стоимости услуг в рамках настоящего Договора. Сторона-получатель конфиденциальной информации обязуется использовать ее исключительно в целях, предусмотренных настоящим Договором.</w:t>
      </w:r>
    </w:p>
    <w:p w14:paraId="1E965381" w14:textId="77777777" w:rsidR="00BB02DD" w:rsidRPr="00944801" w:rsidRDefault="00BB02DD">
      <w:pPr>
        <w:spacing w:after="0"/>
        <w:jc w:val="both"/>
        <w:rPr>
          <w:rFonts w:ascii="Times New Roman" w:eastAsia="Times New Roman" w:hAnsi="Times New Roman" w:cs="Times New Roman"/>
          <w:szCs w:val="22"/>
          <w:lang w:val="ru-RU"/>
        </w:rPr>
      </w:pPr>
    </w:p>
    <w:p w14:paraId="080E4299"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xml:space="preserve">5.2. Если какая-либо из Сторон предоставляет информацию конфиденциального характера, другая сторона обязана сохранять конфиденциальность данной информации перед третьими лицами в той же степени, в какой она делает это по отношению к своей собственной конфиденциальной информации, за исключением случаев, когда: </w:t>
      </w:r>
    </w:p>
    <w:p w14:paraId="261DAD0B"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информация становится достоянием общественности иным образом, чем через лиц, получивших эту информацию;</w:t>
      </w:r>
    </w:p>
    <w:p w14:paraId="5B844115"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w:t>
      </w:r>
      <w:r w:rsidRPr="00944801">
        <w:rPr>
          <w:rFonts w:ascii="Times New Roman" w:eastAsia="Times New Roman" w:hAnsi="Times New Roman" w:cs="Times New Roman"/>
          <w:szCs w:val="22"/>
        </w:rPr>
        <w:t> </w:t>
      </w:r>
      <w:r w:rsidRPr="00944801">
        <w:rPr>
          <w:rFonts w:ascii="Times New Roman" w:eastAsia="Times New Roman" w:hAnsi="Times New Roman" w:cs="Times New Roman"/>
          <w:szCs w:val="22"/>
          <w:lang w:val="ru-RU"/>
        </w:rPr>
        <w:t>когда требуется предоставление информации по надлежаще оформленным запросам уполномоченных компетентных органов и должностных лиц;</w:t>
      </w:r>
    </w:p>
    <w:p w14:paraId="7BC1A468"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w:t>
      </w:r>
      <w:r w:rsidRPr="00944801">
        <w:rPr>
          <w:rFonts w:ascii="Times New Roman" w:eastAsia="Times New Roman" w:hAnsi="Times New Roman" w:cs="Times New Roman"/>
          <w:szCs w:val="22"/>
        </w:rPr>
        <w:t> </w:t>
      </w:r>
      <w:r w:rsidRPr="00944801">
        <w:rPr>
          <w:rFonts w:ascii="Times New Roman" w:eastAsia="Times New Roman" w:hAnsi="Times New Roman" w:cs="Times New Roman"/>
          <w:szCs w:val="22"/>
          <w:lang w:val="ru-RU"/>
        </w:rPr>
        <w:t>когда сторона, предоставившая информацию, разглашает эту информацию сама.</w:t>
      </w:r>
    </w:p>
    <w:p w14:paraId="4ECD2B8E" w14:textId="77777777" w:rsidR="00BB02DD" w:rsidRPr="00944801" w:rsidRDefault="00BB02DD">
      <w:pPr>
        <w:spacing w:after="0"/>
        <w:jc w:val="both"/>
        <w:rPr>
          <w:rFonts w:ascii="Times New Roman" w:eastAsia="Times New Roman" w:hAnsi="Times New Roman" w:cs="Times New Roman"/>
          <w:szCs w:val="22"/>
          <w:lang w:val="ru-RU"/>
        </w:rPr>
      </w:pPr>
    </w:p>
    <w:p w14:paraId="300CD781"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5.3. Передача Исполнителем конфиденциальной информации третьим лицам, опубликование или иное разглашение такой информации по любой из причин может осуществляться только с письменного согласия Заказчика. В случае предоставления конфиденциальной информации государственным органам, имеющим право на получение такой информации, Исполнитель обязан предварительно уведомить об этом Заказчика.</w:t>
      </w:r>
    </w:p>
    <w:p w14:paraId="77B43F6F" w14:textId="77777777" w:rsidR="00BB02DD" w:rsidRPr="00944801" w:rsidRDefault="00BB02DD">
      <w:pPr>
        <w:spacing w:after="0"/>
        <w:jc w:val="both"/>
        <w:rPr>
          <w:rFonts w:ascii="Times New Roman" w:eastAsia="Times New Roman" w:hAnsi="Times New Roman" w:cs="Times New Roman"/>
          <w:szCs w:val="22"/>
          <w:lang w:val="ru-RU"/>
        </w:rPr>
      </w:pPr>
    </w:p>
    <w:p w14:paraId="58F281C7"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5.4. Предусмотренные настоящим разделом Договора обязательства Сторон в отношении конфиденциальности информации не утрачивают своего действия в течение 10 (десяти) лет с момента прекращения действия настоящего Договора вне зависимости от того, по каким основаниям такое прекращение имело место.</w:t>
      </w:r>
    </w:p>
    <w:p w14:paraId="6A69A441" w14:textId="77777777" w:rsidR="00BB02DD" w:rsidRPr="00944801" w:rsidRDefault="00BB02DD">
      <w:pPr>
        <w:spacing w:after="0"/>
        <w:jc w:val="both"/>
        <w:rPr>
          <w:rFonts w:ascii="Times New Roman" w:eastAsia="Times New Roman" w:hAnsi="Times New Roman" w:cs="Times New Roman"/>
          <w:szCs w:val="22"/>
          <w:lang w:val="ru-RU"/>
        </w:rPr>
      </w:pPr>
    </w:p>
    <w:p w14:paraId="71CF4034"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5.5.В случае причинения убытков Заказчику в результате разглашения конфиденциальной информации Исполнитель обязан возместить причиненные убытки в полном объеме.</w:t>
      </w:r>
    </w:p>
    <w:p w14:paraId="36DF0EFD" w14:textId="77777777" w:rsidR="00BB02DD" w:rsidRPr="00944801" w:rsidRDefault="00BB02DD">
      <w:pPr>
        <w:spacing w:after="0"/>
        <w:jc w:val="both"/>
        <w:rPr>
          <w:rFonts w:ascii="Times New Roman" w:eastAsia="Times New Roman" w:hAnsi="Times New Roman" w:cs="Times New Roman"/>
          <w:szCs w:val="22"/>
          <w:lang w:val="ru-RU"/>
        </w:rPr>
      </w:pPr>
    </w:p>
    <w:p w14:paraId="264EE2BE" w14:textId="77777777" w:rsidR="00BB02DD" w:rsidRPr="00944801" w:rsidRDefault="00C55264" w:rsidP="00A76F23">
      <w:pPr>
        <w:pStyle w:val="af0"/>
        <w:numPr>
          <w:ilvl w:val="0"/>
          <w:numId w:val="1"/>
        </w:numPr>
        <w:spacing w:after="0"/>
        <w:jc w:val="center"/>
        <w:rPr>
          <w:szCs w:val="22"/>
        </w:rPr>
      </w:pPr>
      <w:proofErr w:type="spellStart"/>
      <w:r w:rsidRPr="00944801">
        <w:rPr>
          <w:rFonts w:ascii="Times New Roman" w:eastAsia="Times New Roman" w:hAnsi="Times New Roman" w:cs="Times New Roman"/>
          <w:b/>
          <w:szCs w:val="22"/>
        </w:rPr>
        <w:t>Ответственность</w:t>
      </w:r>
      <w:proofErr w:type="spellEnd"/>
      <w:r w:rsidR="00613D44" w:rsidRPr="00944801">
        <w:rPr>
          <w:rFonts w:ascii="Times New Roman" w:eastAsia="Times New Roman" w:hAnsi="Times New Roman" w:cs="Times New Roman"/>
          <w:b/>
          <w:szCs w:val="22"/>
          <w:lang w:val="ru-RU"/>
        </w:rPr>
        <w:t xml:space="preserve"> </w:t>
      </w:r>
      <w:proofErr w:type="spellStart"/>
      <w:r w:rsidRPr="00944801">
        <w:rPr>
          <w:rFonts w:ascii="Times New Roman" w:eastAsia="Times New Roman" w:hAnsi="Times New Roman" w:cs="Times New Roman"/>
          <w:b/>
          <w:szCs w:val="22"/>
        </w:rPr>
        <w:t>сторон</w:t>
      </w:r>
      <w:proofErr w:type="spellEnd"/>
    </w:p>
    <w:p w14:paraId="3B5D5CE7" w14:textId="77777777" w:rsidR="00BB02DD" w:rsidRPr="00944801" w:rsidRDefault="00BB02DD">
      <w:pPr>
        <w:spacing w:after="0"/>
        <w:jc w:val="both"/>
        <w:rPr>
          <w:rFonts w:ascii="Times New Roman" w:eastAsia="Times New Roman" w:hAnsi="Times New Roman" w:cs="Times New Roman"/>
          <w:szCs w:val="22"/>
        </w:rPr>
      </w:pPr>
    </w:p>
    <w:p w14:paraId="07C1E782"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34DB14AF" w14:textId="77777777" w:rsidR="00BB02DD" w:rsidRPr="00944801" w:rsidRDefault="00BB02DD">
      <w:pPr>
        <w:spacing w:after="0"/>
        <w:jc w:val="both"/>
        <w:rPr>
          <w:rFonts w:ascii="Times New Roman" w:eastAsia="Times New Roman" w:hAnsi="Times New Roman" w:cs="Times New Roman"/>
          <w:szCs w:val="22"/>
          <w:lang w:val="ru-RU"/>
        </w:rPr>
      </w:pPr>
    </w:p>
    <w:p w14:paraId="53B548BA"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6.2.В случае совершения действий, запрещенных настоящим договором, Заказчик имеет право расторгнуть настоящий договор в одностороннем порядке. Договор в таком случае считается расторгнутым с момента направления Заказчиком уведомления о расторжении договора с указанием конкретных недопустимых действий, совершенных Исполнителем. Условия Договора о сроках предварительного уведомления при одностороннем расторжении Договора в таком случае не применяются.</w:t>
      </w:r>
    </w:p>
    <w:p w14:paraId="6CB3E886" w14:textId="77777777" w:rsidR="00BB02DD" w:rsidRPr="00944801" w:rsidRDefault="00BB02DD">
      <w:pPr>
        <w:spacing w:after="0"/>
        <w:jc w:val="both"/>
        <w:rPr>
          <w:rFonts w:ascii="Times New Roman" w:eastAsia="Times New Roman" w:hAnsi="Times New Roman" w:cs="Times New Roman"/>
          <w:szCs w:val="22"/>
          <w:lang w:val="ru-RU"/>
        </w:rPr>
      </w:pPr>
    </w:p>
    <w:p w14:paraId="4CEC5E88"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6.3. Исполнитель, совершивший действия, запрещенные настоящим Договором, лишается права на оплату за все оказанные услуги, совершенные им до расторжения Договора, даже если в результате такие действия привели к увеличению товарооборота Заказчика.</w:t>
      </w:r>
    </w:p>
    <w:p w14:paraId="22F35901" w14:textId="77777777" w:rsidR="00BB02DD" w:rsidRPr="00944801" w:rsidRDefault="00BB02DD">
      <w:pPr>
        <w:spacing w:after="0"/>
        <w:jc w:val="both"/>
        <w:rPr>
          <w:rFonts w:ascii="Times New Roman" w:eastAsia="Times New Roman" w:hAnsi="Times New Roman" w:cs="Times New Roman"/>
          <w:szCs w:val="22"/>
          <w:lang w:val="ru-RU"/>
        </w:rPr>
      </w:pPr>
    </w:p>
    <w:p w14:paraId="6CAA4DC8" w14:textId="77777777" w:rsidR="00BB02DD" w:rsidRPr="00944801" w:rsidRDefault="00C55264" w:rsidP="00A76F23">
      <w:pPr>
        <w:pStyle w:val="af0"/>
        <w:numPr>
          <w:ilvl w:val="0"/>
          <w:numId w:val="1"/>
        </w:numPr>
        <w:spacing w:after="0"/>
        <w:jc w:val="center"/>
        <w:rPr>
          <w:szCs w:val="22"/>
        </w:rPr>
      </w:pPr>
      <w:proofErr w:type="spellStart"/>
      <w:r w:rsidRPr="00944801">
        <w:rPr>
          <w:rFonts w:ascii="Times New Roman" w:eastAsia="Times New Roman" w:hAnsi="Times New Roman" w:cs="Times New Roman"/>
          <w:b/>
          <w:szCs w:val="22"/>
        </w:rPr>
        <w:t>Форс-мажорные</w:t>
      </w:r>
      <w:proofErr w:type="spellEnd"/>
      <w:r w:rsidR="00613D44" w:rsidRPr="00944801">
        <w:rPr>
          <w:rFonts w:ascii="Times New Roman" w:eastAsia="Times New Roman" w:hAnsi="Times New Roman" w:cs="Times New Roman"/>
          <w:b/>
          <w:szCs w:val="22"/>
          <w:lang w:val="ru-RU"/>
        </w:rPr>
        <w:t xml:space="preserve"> </w:t>
      </w:r>
      <w:proofErr w:type="spellStart"/>
      <w:r w:rsidRPr="00944801">
        <w:rPr>
          <w:rFonts w:ascii="Times New Roman" w:eastAsia="Times New Roman" w:hAnsi="Times New Roman" w:cs="Times New Roman"/>
          <w:b/>
          <w:szCs w:val="22"/>
        </w:rPr>
        <w:t>обстоятельства</w:t>
      </w:r>
      <w:proofErr w:type="spellEnd"/>
    </w:p>
    <w:p w14:paraId="5C76EA5D" w14:textId="77777777" w:rsidR="00BB02DD" w:rsidRPr="00944801" w:rsidRDefault="00BB02DD">
      <w:pPr>
        <w:spacing w:after="0"/>
        <w:jc w:val="both"/>
        <w:rPr>
          <w:rFonts w:ascii="Times New Roman" w:eastAsia="Times New Roman" w:hAnsi="Times New Roman" w:cs="Times New Roman"/>
          <w:szCs w:val="22"/>
        </w:rPr>
      </w:pPr>
    </w:p>
    <w:p w14:paraId="5909E39A"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7.1.Ни одна из Сторон не будет нести ответственность за полное или частичное неисполнение своих обязательств по настоящему Договору, если такое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и возникшие после его заключения.</w:t>
      </w:r>
    </w:p>
    <w:p w14:paraId="6B6D6169" w14:textId="77777777" w:rsidR="00BB02DD" w:rsidRPr="00944801" w:rsidRDefault="00BB02DD">
      <w:pPr>
        <w:spacing w:after="0"/>
        <w:jc w:val="both"/>
        <w:rPr>
          <w:rFonts w:ascii="Times New Roman" w:eastAsia="Times New Roman" w:hAnsi="Times New Roman" w:cs="Times New Roman"/>
          <w:szCs w:val="22"/>
          <w:lang w:val="ru-RU"/>
        </w:rPr>
      </w:pPr>
    </w:p>
    <w:p w14:paraId="5E3EEA82"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7.2. При наступлении обстоятельств, указанных в п.7.1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14:paraId="2EB776B0" w14:textId="77777777" w:rsidR="00BB02DD" w:rsidRPr="00944801" w:rsidRDefault="00BB02DD">
      <w:pPr>
        <w:spacing w:after="0"/>
        <w:jc w:val="both"/>
        <w:rPr>
          <w:rFonts w:ascii="Times New Roman" w:eastAsia="Times New Roman" w:hAnsi="Times New Roman" w:cs="Times New Roman"/>
          <w:szCs w:val="22"/>
          <w:lang w:val="ru-RU"/>
        </w:rPr>
      </w:pPr>
    </w:p>
    <w:p w14:paraId="4F510246"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7.3.В случае наступления обстоятельств, указанных в п.7.1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1D10414" w14:textId="77777777" w:rsidR="00BB02DD" w:rsidRPr="00944801" w:rsidRDefault="00BB02DD">
      <w:pPr>
        <w:spacing w:after="0"/>
        <w:jc w:val="both"/>
        <w:rPr>
          <w:rFonts w:ascii="Times New Roman" w:eastAsia="Times New Roman" w:hAnsi="Times New Roman" w:cs="Times New Roman"/>
          <w:szCs w:val="22"/>
          <w:lang w:val="ru-RU"/>
        </w:rPr>
      </w:pPr>
    </w:p>
    <w:p w14:paraId="7A966C7F"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7.4. Если наступившие обстоятельства, перечисленные в п.7.1 настоящего Договора, и их последствия продолжают действовать более 2 (двух) календарных месяцев, Стороны проводят дополнительные переговоры для выявления приемлемых альтернативных способов исполнения настоящего Договора.</w:t>
      </w:r>
    </w:p>
    <w:p w14:paraId="77CD4071" w14:textId="77777777" w:rsidR="00BB02DD" w:rsidRDefault="00BB02DD">
      <w:pPr>
        <w:spacing w:after="0"/>
        <w:jc w:val="both"/>
        <w:rPr>
          <w:rFonts w:ascii="Times New Roman" w:eastAsia="Times New Roman" w:hAnsi="Times New Roman" w:cs="Times New Roman"/>
          <w:szCs w:val="22"/>
          <w:lang w:val="ru-RU"/>
        </w:rPr>
      </w:pPr>
    </w:p>
    <w:p w14:paraId="2AB99FD9" w14:textId="77777777" w:rsidR="00944801" w:rsidRDefault="00944801">
      <w:pPr>
        <w:spacing w:after="0"/>
        <w:jc w:val="both"/>
        <w:rPr>
          <w:rFonts w:ascii="Times New Roman" w:eastAsia="Times New Roman" w:hAnsi="Times New Roman" w:cs="Times New Roman"/>
          <w:szCs w:val="22"/>
          <w:lang w:val="ru-RU"/>
        </w:rPr>
      </w:pPr>
    </w:p>
    <w:p w14:paraId="6DEA52D3" w14:textId="77777777" w:rsidR="00944801" w:rsidRDefault="00944801">
      <w:pPr>
        <w:spacing w:after="0"/>
        <w:jc w:val="both"/>
        <w:rPr>
          <w:rFonts w:ascii="Times New Roman" w:eastAsia="Times New Roman" w:hAnsi="Times New Roman" w:cs="Times New Roman"/>
          <w:szCs w:val="22"/>
          <w:lang w:val="ru-RU"/>
        </w:rPr>
      </w:pPr>
    </w:p>
    <w:p w14:paraId="13ABE7B0" w14:textId="77777777" w:rsidR="00944801" w:rsidRPr="00944801" w:rsidRDefault="00944801">
      <w:pPr>
        <w:spacing w:after="0"/>
        <w:jc w:val="both"/>
        <w:rPr>
          <w:rFonts w:ascii="Times New Roman" w:eastAsia="Times New Roman" w:hAnsi="Times New Roman" w:cs="Times New Roman"/>
          <w:szCs w:val="22"/>
          <w:lang w:val="ru-RU"/>
        </w:rPr>
      </w:pPr>
    </w:p>
    <w:p w14:paraId="182E1614" w14:textId="77777777" w:rsidR="00BB02DD" w:rsidRPr="00944801" w:rsidRDefault="00C55264" w:rsidP="00A76F23">
      <w:pPr>
        <w:pStyle w:val="af0"/>
        <w:numPr>
          <w:ilvl w:val="0"/>
          <w:numId w:val="1"/>
        </w:numPr>
        <w:spacing w:after="0"/>
        <w:jc w:val="center"/>
        <w:rPr>
          <w:szCs w:val="22"/>
        </w:rPr>
      </w:pPr>
      <w:proofErr w:type="spellStart"/>
      <w:r w:rsidRPr="00944801">
        <w:rPr>
          <w:rFonts w:ascii="Times New Roman" w:eastAsia="Times New Roman" w:hAnsi="Times New Roman" w:cs="Times New Roman"/>
          <w:b/>
          <w:szCs w:val="22"/>
        </w:rPr>
        <w:lastRenderedPageBreak/>
        <w:t>Порядок</w:t>
      </w:r>
      <w:proofErr w:type="spellEnd"/>
      <w:r w:rsidR="004B0112" w:rsidRPr="00944801">
        <w:rPr>
          <w:rFonts w:ascii="Times New Roman" w:eastAsia="Times New Roman" w:hAnsi="Times New Roman" w:cs="Times New Roman"/>
          <w:b/>
          <w:szCs w:val="22"/>
          <w:lang w:val="ru-RU"/>
        </w:rPr>
        <w:t xml:space="preserve"> </w:t>
      </w:r>
      <w:proofErr w:type="spellStart"/>
      <w:r w:rsidRPr="00944801">
        <w:rPr>
          <w:rFonts w:ascii="Times New Roman" w:eastAsia="Times New Roman" w:hAnsi="Times New Roman" w:cs="Times New Roman"/>
          <w:b/>
          <w:szCs w:val="22"/>
        </w:rPr>
        <w:t>рассмотрения</w:t>
      </w:r>
      <w:proofErr w:type="spellEnd"/>
      <w:r w:rsidR="004B0112" w:rsidRPr="00944801">
        <w:rPr>
          <w:rFonts w:ascii="Times New Roman" w:eastAsia="Times New Roman" w:hAnsi="Times New Roman" w:cs="Times New Roman"/>
          <w:b/>
          <w:szCs w:val="22"/>
          <w:lang w:val="ru-RU"/>
        </w:rPr>
        <w:t xml:space="preserve"> </w:t>
      </w:r>
      <w:proofErr w:type="spellStart"/>
      <w:r w:rsidRPr="00944801">
        <w:rPr>
          <w:rFonts w:ascii="Times New Roman" w:eastAsia="Times New Roman" w:hAnsi="Times New Roman" w:cs="Times New Roman"/>
          <w:b/>
          <w:szCs w:val="22"/>
        </w:rPr>
        <w:t>споров</w:t>
      </w:r>
      <w:proofErr w:type="spellEnd"/>
    </w:p>
    <w:p w14:paraId="3B11CDD0" w14:textId="77777777" w:rsidR="00BB02DD" w:rsidRPr="00944801" w:rsidRDefault="00BB02DD">
      <w:pPr>
        <w:spacing w:after="0"/>
        <w:jc w:val="both"/>
        <w:rPr>
          <w:rFonts w:ascii="Times New Roman" w:eastAsia="Times New Roman" w:hAnsi="Times New Roman" w:cs="Times New Roman"/>
          <w:szCs w:val="22"/>
        </w:rPr>
      </w:pPr>
    </w:p>
    <w:p w14:paraId="35118885"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8.1. Все споры и разногласия по настоящему Договору стороны до обращения в суд будут стремиться разрешить в досудебном претензионном порядке. До обращения в суд сторона, считающая свои права нарушенными, обязана направить другой стороне претензию, срок ответа на которую составляет 10 (десять) рабочих дней со дня ее получения. Претензия может быть направлена как по почте, так и по электронной почте через Личный кабинет Исполнителя в форме электронного документа в виде отсканированной копии бумажного документа. Споры по настоящему Договору, не урегулированные путем переговоров, передаются на рассмотрение в Арбитражный суд в соответствии с действующим законодательством.</w:t>
      </w:r>
    </w:p>
    <w:p w14:paraId="7CAF15A1" w14:textId="77777777" w:rsidR="00BB02DD" w:rsidRPr="00944801" w:rsidRDefault="00BB02DD">
      <w:pPr>
        <w:spacing w:after="0"/>
        <w:jc w:val="both"/>
        <w:rPr>
          <w:rFonts w:ascii="Times New Roman" w:eastAsia="Times New Roman" w:hAnsi="Times New Roman" w:cs="Times New Roman"/>
          <w:szCs w:val="22"/>
          <w:lang w:val="ru-RU"/>
        </w:rPr>
      </w:pPr>
    </w:p>
    <w:p w14:paraId="2C4EBC94" w14:textId="77777777" w:rsidR="00944801" w:rsidRPr="00944801" w:rsidRDefault="00944801">
      <w:pPr>
        <w:spacing w:after="0"/>
        <w:jc w:val="both"/>
        <w:rPr>
          <w:rFonts w:ascii="Times New Roman" w:eastAsia="Times New Roman" w:hAnsi="Times New Roman" w:cs="Times New Roman"/>
          <w:szCs w:val="22"/>
          <w:lang w:val="ru-RU"/>
        </w:rPr>
      </w:pPr>
    </w:p>
    <w:p w14:paraId="63DDADFC" w14:textId="77777777" w:rsidR="00BB02DD" w:rsidRPr="00944801" w:rsidRDefault="00C55264" w:rsidP="00A76F23">
      <w:pPr>
        <w:pStyle w:val="af0"/>
        <w:numPr>
          <w:ilvl w:val="0"/>
          <w:numId w:val="1"/>
        </w:numPr>
        <w:spacing w:after="0"/>
        <w:jc w:val="center"/>
        <w:rPr>
          <w:szCs w:val="22"/>
        </w:rPr>
      </w:pPr>
      <w:proofErr w:type="spellStart"/>
      <w:r w:rsidRPr="00944801">
        <w:rPr>
          <w:rFonts w:ascii="Times New Roman" w:eastAsia="Times New Roman" w:hAnsi="Times New Roman" w:cs="Times New Roman"/>
          <w:b/>
          <w:szCs w:val="22"/>
        </w:rPr>
        <w:t>Срок</w:t>
      </w:r>
      <w:proofErr w:type="spellEnd"/>
      <w:r w:rsidR="004B0112" w:rsidRPr="00944801">
        <w:rPr>
          <w:rFonts w:ascii="Times New Roman" w:eastAsia="Times New Roman" w:hAnsi="Times New Roman" w:cs="Times New Roman"/>
          <w:b/>
          <w:szCs w:val="22"/>
          <w:lang w:val="ru-RU"/>
        </w:rPr>
        <w:t xml:space="preserve"> </w:t>
      </w:r>
      <w:proofErr w:type="spellStart"/>
      <w:r w:rsidRPr="00944801">
        <w:rPr>
          <w:rFonts w:ascii="Times New Roman" w:eastAsia="Times New Roman" w:hAnsi="Times New Roman" w:cs="Times New Roman"/>
          <w:b/>
          <w:szCs w:val="22"/>
        </w:rPr>
        <w:t>действия</w:t>
      </w:r>
      <w:proofErr w:type="spellEnd"/>
      <w:r w:rsidR="004B0112" w:rsidRPr="00944801">
        <w:rPr>
          <w:rFonts w:ascii="Times New Roman" w:eastAsia="Times New Roman" w:hAnsi="Times New Roman" w:cs="Times New Roman"/>
          <w:b/>
          <w:szCs w:val="22"/>
          <w:lang w:val="ru-RU"/>
        </w:rPr>
        <w:t xml:space="preserve"> </w:t>
      </w:r>
      <w:proofErr w:type="spellStart"/>
      <w:r w:rsidRPr="00944801">
        <w:rPr>
          <w:rFonts w:ascii="Times New Roman" w:eastAsia="Times New Roman" w:hAnsi="Times New Roman" w:cs="Times New Roman"/>
          <w:b/>
          <w:szCs w:val="22"/>
        </w:rPr>
        <w:t>Договора</w:t>
      </w:r>
      <w:proofErr w:type="spellEnd"/>
    </w:p>
    <w:p w14:paraId="4A6876FC" w14:textId="77777777" w:rsidR="00BB02DD" w:rsidRPr="00944801" w:rsidRDefault="00BB02DD">
      <w:pPr>
        <w:spacing w:after="0"/>
        <w:jc w:val="both"/>
        <w:rPr>
          <w:rFonts w:ascii="Times New Roman" w:eastAsia="Times New Roman" w:hAnsi="Times New Roman" w:cs="Times New Roman"/>
          <w:szCs w:val="22"/>
        </w:rPr>
      </w:pPr>
    </w:p>
    <w:p w14:paraId="24A9849B" w14:textId="77777777" w:rsidR="00BB02DD" w:rsidRPr="00944801" w:rsidRDefault="00C55264">
      <w:pPr>
        <w:pStyle w:val="af0"/>
        <w:numPr>
          <w:ilvl w:val="1"/>
          <w:numId w:val="2"/>
        </w:numPr>
        <w:spacing w:after="0"/>
        <w:jc w:val="both"/>
        <w:rPr>
          <w:szCs w:val="22"/>
          <w:lang w:val="ru-RU"/>
        </w:rPr>
      </w:pPr>
      <w:r w:rsidRPr="00944801">
        <w:rPr>
          <w:rFonts w:ascii="Times New Roman" w:eastAsia="Times New Roman" w:hAnsi="Times New Roman" w:cs="Times New Roman"/>
          <w:szCs w:val="22"/>
          <w:lang w:val="ru-RU"/>
        </w:rPr>
        <w:t>Настоящий Договор заключен на неопределенный срок.</w:t>
      </w:r>
    </w:p>
    <w:p w14:paraId="1650E6BC" w14:textId="77777777" w:rsidR="00BB02DD" w:rsidRPr="00944801" w:rsidRDefault="00BB02DD">
      <w:pPr>
        <w:pStyle w:val="af0"/>
        <w:spacing w:after="0"/>
        <w:ind w:left="622"/>
        <w:jc w:val="both"/>
        <w:rPr>
          <w:rFonts w:ascii="Times New Roman" w:eastAsia="Times New Roman" w:hAnsi="Times New Roman" w:cs="Times New Roman"/>
          <w:szCs w:val="22"/>
          <w:lang w:val="ru-RU"/>
        </w:rPr>
      </w:pPr>
    </w:p>
    <w:p w14:paraId="38B06528"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9.2. Настоящий Договор может быть расторгнут по обоюдному согласию сторон, а также в одностороннем порядке с предварительным письменным уведомлением другой стороны за 30 (тридцать) календарных дней.</w:t>
      </w:r>
    </w:p>
    <w:p w14:paraId="62258579" w14:textId="77777777" w:rsidR="00BB02DD" w:rsidRPr="00944801" w:rsidRDefault="00BB02DD">
      <w:pPr>
        <w:spacing w:after="0"/>
        <w:jc w:val="both"/>
        <w:rPr>
          <w:rFonts w:ascii="Times New Roman" w:eastAsia="Times New Roman" w:hAnsi="Times New Roman" w:cs="Times New Roman"/>
          <w:szCs w:val="22"/>
          <w:lang w:val="ru-RU"/>
        </w:rPr>
      </w:pPr>
    </w:p>
    <w:p w14:paraId="547E59E8"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9.3. Исполнитель вправе в любое время в одностороннем порядке отказаться от настоящего Договора, известив об этом Заказчика. Уведомление об отказе от Договора может быть направлено как по почте, так и по электронной почте через Личный кабинет Исполнителя в форме электронного документа в виде отсканированной копии бумажного документа.</w:t>
      </w:r>
    </w:p>
    <w:p w14:paraId="0E4C0927" w14:textId="77777777" w:rsidR="00BB02DD" w:rsidRPr="00944801" w:rsidRDefault="00BB02DD">
      <w:pPr>
        <w:spacing w:after="0"/>
        <w:jc w:val="both"/>
        <w:rPr>
          <w:rFonts w:ascii="Times New Roman" w:eastAsia="Times New Roman" w:hAnsi="Times New Roman" w:cs="Times New Roman"/>
          <w:szCs w:val="22"/>
          <w:lang w:val="ru-RU"/>
        </w:rPr>
      </w:pPr>
    </w:p>
    <w:p w14:paraId="1607D7EA"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9.4. Заказчик вправе отказаться от настоящего Договора в следующих случаях:</w:t>
      </w:r>
    </w:p>
    <w:p w14:paraId="45F2EF12"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нарушения Исполнителем (Партнером) п.2.1 и 5.3 настоящего Договора;</w:t>
      </w:r>
    </w:p>
    <w:p w14:paraId="13CA4ED2"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совершения Исполнителем (Партнером) действий, наносящих ущерб деловой репутации Заказчика;</w:t>
      </w:r>
    </w:p>
    <w:p w14:paraId="533E9A7E"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причинение Исполнителем (Партнером) убытков Заказчику;</w:t>
      </w:r>
    </w:p>
    <w:p w14:paraId="23B9A333"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предоставление Исполнителем (Партнером) ложных сведений;</w:t>
      </w:r>
    </w:p>
    <w:p w14:paraId="23B6A3AF"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xml:space="preserve">- отсутствие активной деятельности Исполнителем (Партнером) в течение </w:t>
      </w:r>
      <w:r w:rsidR="004B0112" w:rsidRPr="00944801">
        <w:rPr>
          <w:rFonts w:ascii="Times New Roman" w:eastAsia="Times New Roman" w:hAnsi="Times New Roman" w:cs="Times New Roman"/>
          <w:szCs w:val="22"/>
          <w:lang w:val="ru-RU"/>
        </w:rPr>
        <w:t>двенадцати</w:t>
      </w:r>
      <w:r w:rsidRPr="00944801">
        <w:rPr>
          <w:rFonts w:ascii="Times New Roman" w:eastAsia="Times New Roman" w:hAnsi="Times New Roman" w:cs="Times New Roman"/>
          <w:szCs w:val="22"/>
          <w:lang w:val="ru-RU"/>
        </w:rPr>
        <w:t xml:space="preserve"> месяцев.</w:t>
      </w:r>
    </w:p>
    <w:p w14:paraId="30B24758" w14:textId="77777777" w:rsidR="00BB02DD" w:rsidRPr="00944801" w:rsidRDefault="00BB02DD">
      <w:pPr>
        <w:spacing w:after="0"/>
        <w:jc w:val="both"/>
        <w:rPr>
          <w:szCs w:val="22"/>
          <w:lang w:val="ru-RU"/>
        </w:rPr>
      </w:pPr>
    </w:p>
    <w:p w14:paraId="4267BB7B" w14:textId="77777777" w:rsidR="00BB02DD" w:rsidRPr="00944801" w:rsidRDefault="00C55264" w:rsidP="00A76F23">
      <w:pPr>
        <w:pStyle w:val="af0"/>
        <w:numPr>
          <w:ilvl w:val="0"/>
          <w:numId w:val="1"/>
        </w:numPr>
        <w:spacing w:after="0"/>
        <w:jc w:val="center"/>
        <w:rPr>
          <w:szCs w:val="22"/>
        </w:rPr>
      </w:pPr>
      <w:proofErr w:type="spellStart"/>
      <w:r w:rsidRPr="00944801">
        <w:rPr>
          <w:rFonts w:ascii="Times New Roman" w:eastAsia="Times New Roman" w:hAnsi="Times New Roman" w:cs="Times New Roman"/>
          <w:b/>
          <w:szCs w:val="22"/>
        </w:rPr>
        <w:t>Особые</w:t>
      </w:r>
      <w:proofErr w:type="spellEnd"/>
      <w:r w:rsidR="004B0112" w:rsidRPr="00944801">
        <w:rPr>
          <w:rFonts w:ascii="Times New Roman" w:eastAsia="Times New Roman" w:hAnsi="Times New Roman" w:cs="Times New Roman"/>
          <w:b/>
          <w:szCs w:val="22"/>
          <w:lang w:val="ru-RU"/>
        </w:rPr>
        <w:t xml:space="preserve"> </w:t>
      </w:r>
      <w:proofErr w:type="spellStart"/>
      <w:r w:rsidRPr="00944801">
        <w:rPr>
          <w:rFonts w:ascii="Times New Roman" w:eastAsia="Times New Roman" w:hAnsi="Times New Roman" w:cs="Times New Roman"/>
          <w:b/>
          <w:szCs w:val="22"/>
        </w:rPr>
        <w:t>условия</w:t>
      </w:r>
      <w:proofErr w:type="spellEnd"/>
    </w:p>
    <w:p w14:paraId="20904696" w14:textId="77777777" w:rsidR="00BB02DD" w:rsidRPr="00944801" w:rsidRDefault="00BB02DD">
      <w:pPr>
        <w:spacing w:after="0"/>
        <w:jc w:val="both"/>
        <w:rPr>
          <w:rFonts w:ascii="Times New Roman" w:eastAsia="Times New Roman" w:hAnsi="Times New Roman" w:cs="Times New Roman"/>
          <w:szCs w:val="22"/>
        </w:rPr>
      </w:pPr>
    </w:p>
    <w:p w14:paraId="59F0A75B" w14:textId="77777777" w:rsidR="00BB02DD" w:rsidRPr="00944801" w:rsidRDefault="00C55264">
      <w:pPr>
        <w:spacing w:after="0"/>
        <w:jc w:val="both"/>
        <w:rPr>
          <w:szCs w:val="22"/>
        </w:rPr>
      </w:pPr>
      <w:r w:rsidRPr="00944801">
        <w:rPr>
          <w:rFonts w:ascii="Times New Roman" w:eastAsia="Times New Roman" w:hAnsi="Times New Roman" w:cs="Times New Roman"/>
          <w:szCs w:val="22"/>
        </w:rPr>
        <w:t xml:space="preserve">10.1. </w:t>
      </w:r>
      <w:proofErr w:type="spellStart"/>
      <w:r w:rsidRPr="00944801">
        <w:rPr>
          <w:rFonts w:ascii="Times New Roman" w:eastAsia="Times New Roman" w:hAnsi="Times New Roman" w:cs="Times New Roman"/>
          <w:szCs w:val="22"/>
        </w:rPr>
        <w:t>Исполнитель</w:t>
      </w:r>
      <w:proofErr w:type="spellEnd"/>
      <w:r w:rsidRPr="00944801">
        <w:rPr>
          <w:rFonts w:ascii="Times New Roman" w:eastAsia="Times New Roman" w:hAnsi="Times New Roman" w:cs="Times New Roman"/>
          <w:szCs w:val="22"/>
        </w:rPr>
        <w:t xml:space="preserve"> (</w:t>
      </w:r>
      <w:proofErr w:type="spellStart"/>
      <w:r w:rsidRPr="00944801">
        <w:rPr>
          <w:rFonts w:ascii="Times New Roman" w:eastAsia="Times New Roman" w:hAnsi="Times New Roman" w:cs="Times New Roman"/>
          <w:szCs w:val="22"/>
        </w:rPr>
        <w:t>Партнер</w:t>
      </w:r>
      <w:proofErr w:type="spellEnd"/>
      <w:r w:rsidRPr="00944801">
        <w:rPr>
          <w:rFonts w:ascii="Times New Roman" w:eastAsia="Times New Roman" w:hAnsi="Times New Roman" w:cs="Times New Roman"/>
          <w:szCs w:val="22"/>
        </w:rPr>
        <w:t>):</w:t>
      </w:r>
    </w:p>
    <w:p w14:paraId="0051371D"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не является сотрудником Заказчика, не имеет рабочего места в помещениях Заказчика и не подчиняется трудовому распорядку Заказчика;</w:t>
      </w:r>
    </w:p>
    <w:p w14:paraId="46BBF9F9"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самостоятельно несет все риски, связанные с осуществлением им предпринимательской деятельности, включая деятельность, которую он осуществляет в рамках настоящего Договора;</w:t>
      </w:r>
    </w:p>
    <w:p w14:paraId="3471A644"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 самостоятельно несет ответственность за надлежащую регистрацию его в качестве индивидуального предпринимателя, осуществляющего деятельность без образования юридического лица или самозанятого, зарегистрированного как плательщик налога на профессиональный доход;</w:t>
      </w:r>
    </w:p>
    <w:p w14:paraId="07045AA5" w14:textId="77777777" w:rsidR="00BB02DD" w:rsidRPr="00944801" w:rsidRDefault="00C55264">
      <w:pPr>
        <w:spacing w:after="0"/>
        <w:jc w:val="both"/>
        <w:rPr>
          <w:rFonts w:ascii="Times New Roman" w:eastAsia="Times New Roman" w:hAnsi="Times New Roman" w:cs="Times New Roman"/>
          <w:szCs w:val="22"/>
          <w:lang w:val="ru-RU"/>
        </w:rPr>
      </w:pPr>
      <w:r w:rsidRPr="00944801">
        <w:rPr>
          <w:rFonts w:ascii="Times New Roman" w:eastAsia="Times New Roman" w:hAnsi="Times New Roman" w:cs="Times New Roman"/>
          <w:szCs w:val="22"/>
          <w:lang w:val="ru-RU"/>
        </w:rPr>
        <w:t>- самостоятельно несет ответственность за уплату всех налогов, сборов, а также штрафов, установленных действующим законодательством.</w:t>
      </w:r>
    </w:p>
    <w:p w14:paraId="6A7A290B" w14:textId="77777777" w:rsidR="00A76F23" w:rsidRPr="00944801" w:rsidRDefault="00A76F23">
      <w:pPr>
        <w:spacing w:after="0"/>
        <w:jc w:val="both"/>
        <w:rPr>
          <w:rFonts w:ascii="Times New Roman" w:eastAsia="Times New Roman" w:hAnsi="Times New Roman" w:cs="Times New Roman"/>
          <w:szCs w:val="22"/>
          <w:lang w:val="ru-RU"/>
        </w:rPr>
      </w:pPr>
    </w:p>
    <w:p w14:paraId="4D161A8C" w14:textId="77777777" w:rsidR="00BB02DD" w:rsidRPr="00944801" w:rsidRDefault="00BB02DD">
      <w:pPr>
        <w:spacing w:after="0"/>
        <w:jc w:val="both"/>
        <w:rPr>
          <w:rFonts w:ascii="Times New Roman" w:eastAsia="Times New Roman" w:hAnsi="Times New Roman" w:cs="Times New Roman"/>
          <w:szCs w:val="22"/>
          <w:lang w:val="ru-RU"/>
        </w:rPr>
      </w:pPr>
    </w:p>
    <w:p w14:paraId="640545F2" w14:textId="77777777" w:rsidR="00BB02DD" w:rsidRPr="00944801" w:rsidRDefault="00C55264" w:rsidP="00A76F23">
      <w:pPr>
        <w:pStyle w:val="af0"/>
        <w:numPr>
          <w:ilvl w:val="0"/>
          <w:numId w:val="1"/>
        </w:numPr>
        <w:spacing w:after="0"/>
        <w:jc w:val="center"/>
        <w:rPr>
          <w:szCs w:val="22"/>
        </w:rPr>
      </w:pPr>
      <w:proofErr w:type="spellStart"/>
      <w:r w:rsidRPr="00944801">
        <w:rPr>
          <w:rFonts w:ascii="Times New Roman" w:eastAsia="Times New Roman" w:hAnsi="Times New Roman" w:cs="Times New Roman"/>
          <w:b/>
          <w:szCs w:val="22"/>
        </w:rPr>
        <w:t>Заключительные</w:t>
      </w:r>
      <w:proofErr w:type="spellEnd"/>
      <w:r w:rsidR="00A87727" w:rsidRPr="00944801">
        <w:rPr>
          <w:rFonts w:ascii="Times New Roman" w:eastAsia="Times New Roman" w:hAnsi="Times New Roman" w:cs="Times New Roman"/>
          <w:b/>
          <w:szCs w:val="22"/>
          <w:lang w:val="ru-RU"/>
        </w:rPr>
        <w:t xml:space="preserve"> </w:t>
      </w:r>
      <w:proofErr w:type="spellStart"/>
      <w:r w:rsidRPr="00944801">
        <w:rPr>
          <w:rFonts w:ascii="Times New Roman" w:eastAsia="Times New Roman" w:hAnsi="Times New Roman" w:cs="Times New Roman"/>
          <w:b/>
          <w:szCs w:val="22"/>
        </w:rPr>
        <w:t>положения</w:t>
      </w:r>
      <w:proofErr w:type="spellEnd"/>
    </w:p>
    <w:p w14:paraId="395953FE" w14:textId="77777777" w:rsidR="00BB02DD" w:rsidRPr="00944801" w:rsidRDefault="00BB02DD">
      <w:pPr>
        <w:pStyle w:val="af0"/>
        <w:spacing w:after="0"/>
        <w:ind w:left="360"/>
        <w:jc w:val="both"/>
        <w:rPr>
          <w:rFonts w:ascii="Times New Roman" w:eastAsia="Times New Roman" w:hAnsi="Times New Roman" w:cs="Times New Roman"/>
          <w:b/>
          <w:szCs w:val="22"/>
        </w:rPr>
      </w:pPr>
    </w:p>
    <w:p w14:paraId="32F81383"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t>11.1. Во всем, что не предусмотрено настоящим Договором, Стороны руководствуются действующим законодательством Российской Федерации.</w:t>
      </w:r>
    </w:p>
    <w:p w14:paraId="72115311" w14:textId="77777777" w:rsidR="00BB02DD" w:rsidRPr="00944801" w:rsidRDefault="00BB02DD">
      <w:pPr>
        <w:spacing w:after="0"/>
        <w:jc w:val="both"/>
        <w:rPr>
          <w:rFonts w:ascii="Times New Roman" w:eastAsia="Times New Roman" w:hAnsi="Times New Roman" w:cs="Times New Roman"/>
          <w:b/>
          <w:szCs w:val="22"/>
          <w:lang w:val="ru-RU"/>
        </w:rPr>
      </w:pPr>
    </w:p>
    <w:p w14:paraId="1DACA226" w14:textId="77777777" w:rsidR="00BB02DD" w:rsidRPr="00944801" w:rsidRDefault="00C55264">
      <w:pPr>
        <w:spacing w:after="0"/>
        <w:jc w:val="both"/>
        <w:rPr>
          <w:szCs w:val="22"/>
          <w:lang w:val="ru-RU"/>
        </w:rPr>
      </w:pPr>
      <w:r w:rsidRPr="00944801">
        <w:rPr>
          <w:rFonts w:ascii="Times New Roman" w:eastAsia="Times New Roman" w:hAnsi="Times New Roman" w:cs="Times New Roman"/>
          <w:szCs w:val="22"/>
          <w:lang w:val="ru-RU"/>
        </w:rPr>
        <w:lastRenderedPageBreak/>
        <w:t xml:space="preserve">11.2. Все юридически значимые сообщения, связанные с настоящим Договором, должны направляться в письменном виде. Сообщение считается полученным Стороной в том числе, если отправлено через интернет-мессенджер или посредством электронной почты. </w:t>
      </w:r>
    </w:p>
    <w:p w14:paraId="02D53FBC" w14:textId="77777777" w:rsidR="00BB02DD" w:rsidRPr="00944801" w:rsidRDefault="00BB02DD">
      <w:pPr>
        <w:tabs>
          <w:tab w:val="left" w:pos="851"/>
        </w:tabs>
        <w:spacing w:after="0" w:line="240" w:lineRule="auto"/>
        <w:jc w:val="both"/>
        <w:rPr>
          <w:rFonts w:ascii="Times New Roman" w:eastAsia="Times New Roman" w:hAnsi="Times New Roman" w:cs="Times New Roman"/>
          <w:color w:val="000000"/>
          <w:szCs w:val="22"/>
          <w:lang w:val="ru-RU"/>
        </w:rPr>
      </w:pPr>
    </w:p>
    <w:p w14:paraId="49FABE0D" w14:textId="77777777" w:rsidR="00BB02DD" w:rsidRPr="00944801" w:rsidRDefault="00BB02DD">
      <w:pPr>
        <w:tabs>
          <w:tab w:val="left" w:pos="851"/>
        </w:tabs>
        <w:spacing w:after="0" w:line="240" w:lineRule="auto"/>
        <w:ind w:left="284" w:firstLine="851"/>
        <w:jc w:val="both"/>
        <w:rPr>
          <w:rFonts w:ascii="Times New Roman" w:eastAsia="Times New Roman" w:hAnsi="Times New Roman" w:cs="Times New Roman"/>
          <w:color w:val="000000"/>
          <w:szCs w:val="22"/>
          <w:lang w:val="ru-RU"/>
        </w:rPr>
      </w:pPr>
    </w:p>
    <w:p w14:paraId="3359DFC1" w14:textId="2904318C" w:rsidR="00BB02DD" w:rsidRPr="00944801" w:rsidRDefault="00C55264" w:rsidP="00CB3105">
      <w:pPr>
        <w:numPr>
          <w:ilvl w:val="0"/>
          <w:numId w:val="1"/>
        </w:numPr>
        <w:tabs>
          <w:tab w:val="left" w:pos="851"/>
        </w:tabs>
        <w:spacing w:after="0" w:line="240" w:lineRule="auto"/>
        <w:ind w:left="0" w:firstLine="0"/>
        <w:jc w:val="center"/>
        <w:rPr>
          <w:szCs w:val="22"/>
        </w:rPr>
      </w:pPr>
      <w:proofErr w:type="spellStart"/>
      <w:r w:rsidRPr="00944801">
        <w:rPr>
          <w:rFonts w:ascii="Times New Roman" w:eastAsia="Times New Roman" w:hAnsi="Times New Roman" w:cs="Times New Roman"/>
          <w:b/>
          <w:color w:val="000000"/>
          <w:szCs w:val="22"/>
        </w:rPr>
        <w:t>Реквизиты</w:t>
      </w:r>
      <w:proofErr w:type="spellEnd"/>
      <w:r w:rsidR="00F76A5A" w:rsidRPr="00944801">
        <w:rPr>
          <w:rFonts w:ascii="Times New Roman" w:eastAsia="Times New Roman" w:hAnsi="Times New Roman" w:cs="Times New Roman"/>
          <w:b/>
          <w:color w:val="000000"/>
          <w:szCs w:val="22"/>
          <w:lang w:val="ru-RU"/>
        </w:rPr>
        <w:t xml:space="preserve"> </w:t>
      </w:r>
      <w:r w:rsidR="00CB3105" w:rsidRPr="00944801">
        <w:rPr>
          <w:rFonts w:ascii="Times New Roman" w:eastAsia="Times New Roman" w:hAnsi="Times New Roman" w:cs="Times New Roman"/>
          <w:b/>
          <w:szCs w:val="22"/>
          <w:lang w:val="ru-RU"/>
        </w:rPr>
        <w:t>Сторон</w:t>
      </w:r>
    </w:p>
    <w:p w14:paraId="19E9B03B" w14:textId="77777777" w:rsidR="00BB02DD" w:rsidRPr="00944801" w:rsidRDefault="00BB02DD">
      <w:pPr>
        <w:tabs>
          <w:tab w:val="left" w:pos="851"/>
        </w:tabs>
        <w:spacing w:after="0" w:line="240" w:lineRule="auto"/>
        <w:ind w:left="720" w:firstLine="851"/>
        <w:jc w:val="both"/>
        <w:rPr>
          <w:rFonts w:ascii="Times New Roman" w:eastAsia="Times New Roman" w:hAnsi="Times New Roman" w:cs="Times New Roman"/>
          <w:color w:val="000000"/>
          <w:szCs w:val="22"/>
        </w:rPr>
      </w:pPr>
    </w:p>
    <w:tbl>
      <w:tblPr>
        <w:tblStyle w:val="af7"/>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B02DD" w:rsidRPr="00BD20A3" w14:paraId="54F2351A" w14:textId="77777777" w:rsidTr="00CB3105">
        <w:trPr>
          <w:trHeight w:val="280"/>
        </w:trPr>
        <w:tc>
          <w:tcPr>
            <w:tcW w:w="4785" w:type="dxa"/>
          </w:tcPr>
          <w:p w14:paraId="351A74FE" w14:textId="77777777" w:rsidR="00BB02DD" w:rsidRPr="00944801" w:rsidRDefault="00C55264" w:rsidP="00CB3105">
            <w:pPr>
              <w:spacing w:after="0" w:line="240" w:lineRule="auto"/>
              <w:rPr>
                <w:rFonts w:ascii="Times New Roman" w:hAnsi="Times New Roman" w:cs="Times New Roman"/>
                <w:b/>
                <w:szCs w:val="22"/>
              </w:rPr>
            </w:pPr>
            <w:bookmarkStart w:id="11" w:name="_heading=h.3znysh7"/>
            <w:bookmarkEnd w:id="11"/>
            <w:proofErr w:type="spellStart"/>
            <w:r w:rsidRPr="00944801">
              <w:rPr>
                <w:rFonts w:ascii="Times New Roman" w:eastAsia="Times New Roman" w:hAnsi="Times New Roman" w:cs="Times New Roman"/>
                <w:b/>
                <w:color w:val="000000"/>
                <w:szCs w:val="22"/>
              </w:rPr>
              <w:t>Заказчик</w:t>
            </w:r>
            <w:proofErr w:type="spellEnd"/>
          </w:p>
          <w:p w14:paraId="5306F888" w14:textId="74D34A6A" w:rsidR="00BB02DD" w:rsidRPr="00944801" w:rsidRDefault="00A76F23" w:rsidP="00CB3105">
            <w:pPr>
              <w:spacing w:after="0" w:line="240" w:lineRule="auto"/>
              <w:jc w:val="center"/>
              <w:rPr>
                <w:rFonts w:ascii="Times New Roman" w:hAnsi="Times New Roman" w:cs="Times New Roman"/>
                <w:b/>
                <w:szCs w:val="22"/>
                <w:lang w:val="ru-RU"/>
              </w:rPr>
            </w:pPr>
            <w:bookmarkStart w:id="12" w:name="__DdeLink__280786_3470095200"/>
            <w:bookmarkEnd w:id="12"/>
            <w:r w:rsidRPr="00944801">
              <w:rPr>
                <w:rFonts w:ascii="Times New Roman" w:hAnsi="Times New Roman" w:cs="Times New Roman"/>
                <w:b/>
                <w:szCs w:val="22"/>
                <w:lang w:val="ru-RU"/>
              </w:rPr>
              <w:t>Общество с ограниченной ответственностью «Мицеллайн»</w:t>
            </w:r>
          </w:p>
        </w:tc>
        <w:tc>
          <w:tcPr>
            <w:tcW w:w="4785" w:type="dxa"/>
          </w:tcPr>
          <w:p w14:paraId="28CDED7E" w14:textId="77777777" w:rsidR="00BB02DD" w:rsidRPr="00944801" w:rsidRDefault="00A76F23">
            <w:pPr>
              <w:spacing w:after="0" w:line="240" w:lineRule="auto"/>
              <w:jc w:val="both"/>
              <w:rPr>
                <w:rFonts w:ascii="Times New Roman" w:hAnsi="Times New Roman" w:cs="Times New Roman"/>
                <w:b/>
                <w:szCs w:val="22"/>
                <w:lang w:val="ru-RU"/>
              </w:rPr>
            </w:pPr>
            <w:r w:rsidRPr="00944801">
              <w:rPr>
                <w:rFonts w:ascii="Times New Roman" w:hAnsi="Times New Roman" w:cs="Times New Roman"/>
                <w:b/>
                <w:szCs w:val="22"/>
                <w:lang w:val="ru-RU"/>
              </w:rPr>
              <w:t>Исполнитель:</w:t>
            </w:r>
          </w:p>
          <w:p w14:paraId="4063EFC5" w14:textId="78A9F0E4" w:rsidR="00CB3105" w:rsidRPr="00944801" w:rsidRDefault="00A76F23" w:rsidP="00CB3105">
            <w:pPr>
              <w:spacing w:after="0" w:line="240" w:lineRule="auto"/>
              <w:jc w:val="center"/>
              <w:rPr>
                <w:rFonts w:ascii="Times New Roman" w:hAnsi="Times New Roman" w:cs="Times New Roman"/>
                <w:b/>
                <w:szCs w:val="22"/>
                <w:lang w:val="ru-RU"/>
              </w:rPr>
            </w:pPr>
            <w:r w:rsidRPr="00944801">
              <w:rPr>
                <w:rFonts w:ascii="Times New Roman" w:hAnsi="Times New Roman" w:cs="Times New Roman"/>
                <w:b/>
                <w:szCs w:val="22"/>
                <w:lang w:val="ru-RU"/>
              </w:rPr>
              <w:t xml:space="preserve">Индивидуальный предприниматель </w:t>
            </w:r>
            <w:r w:rsidR="00BD20A3">
              <w:rPr>
                <w:rFonts w:ascii="Times New Roman" w:hAnsi="Times New Roman" w:cs="Times New Roman"/>
                <w:b/>
                <w:szCs w:val="22"/>
                <w:lang w:val="ru-RU"/>
              </w:rPr>
              <w:t>(самозанятый)_________________</w:t>
            </w:r>
          </w:p>
        </w:tc>
      </w:tr>
      <w:tr w:rsidR="00A76F23" w:rsidRPr="00944801" w14:paraId="0056B4BD" w14:textId="77777777" w:rsidTr="00CB3105">
        <w:tc>
          <w:tcPr>
            <w:tcW w:w="4785" w:type="dxa"/>
          </w:tcPr>
          <w:p w14:paraId="25AD151F" w14:textId="39F2280B" w:rsidR="00A76F23" w:rsidRPr="00944801" w:rsidRDefault="00CB3105" w:rsidP="00A76F23">
            <w:pPr>
              <w:pStyle w:val="docdata"/>
              <w:widowControl w:val="0"/>
              <w:spacing w:before="0" w:beforeAutospacing="0" w:after="0" w:afterAutospacing="0"/>
              <w:rPr>
                <w:color w:val="000000"/>
                <w:sz w:val="22"/>
                <w:szCs w:val="22"/>
              </w:rPr>
            </w:pPr>
            <w:r w:rsidRPr="00944801">
              <w:rPr>
                <w:color w:val="000000"/>
                <w:sz w:val="22"/>
                <w:szCs w:val="22"/>
              </w:rPr>
              <w:t xml:space="preserve">  </w:t>
            </w:r>
            <w:proofErr w:type="gramStart"/>
            <w:r w:rsidR="00A76F23" w:rsidRPr="00944801">
              <w:rPr>
                <w:color w:val="000000"/>
                <w:sz w:val="22"/>
                <w:szCs w:val="22"/>
              </w:rPr>
              <w:t xml:space="preserve">Адрес:  </w:t>
            </w:r>
            <w:r w:rsidRPr="00944801">
              <w:rPr>
                <w:color w:val="000000"/>
                <w:sz w:val="22"/>
                <w:szCs w:val="22"/>
              </w:rPr>
              <w:t>443030</w:t>
            </w:r>
            <w:proofErr w:type="gramEnd"/>
            <w:r w:rsidRPr="00944801">
              <w:rPr>
                <w:color w:val="000000"/>
                <w:sz w:val="22"/>
                <w:szCs w:val="22"/>
              </w:rPr>
              <w:t xml:space="preserve">, Самарская область, </w:t>
            </w:r>
            <w:proofErr w:type="spellStart"/>
            <w:r w:rsidRPr="00944801">
              <w:rPr>
                <w:color w:val="000000"/>
                <w:sz w:val="22"/>
                <w:szCs w:val="22"/>
              </w:rPr>
              <w:t>г.о</w:t>
            </w:r>
            <w:proofErr w:type="spellEnd"/>
            <w:r w:rsidRPr="00944801">
              <w:rPr>
                <w:color w:val="000000"/>
                <w:sz w:val="22"/>
                <w:szCs w:val="22"/>
              </w:rPr>
              <w:t xml:space="preserve">.   Самара, </w:t>
            </w:r>
            <w:proofErr w:type="spellStart"/>
            <w:proofErr w:type="gramStart"/>
            <w:r w:rsidRPr="00944801">
              <w:rPr>
                <w:color w:val="000000"/>
                <w:sz w:val="22"/>
                <w:szCs w:val="22"/>
              </w:rPr>
              <w:t>вн.р</w:t>
            </w:r>
            <w:proofErr w:type="spellEnd"/>
            <w:proofErr w:type="gramEnd"/>
            <w:r w:rsidRPr="00944801">
              <w:rPr>
                <w:color w:val="000000"/>
                <w:sz w:val="22"/>
                <w:szCs w:val="22"/>
              </w:rPr>
              <w:t xml:space="preserve">-н Ленинский, г Самара, </w:t>
            </w:r>
            <w:proofErr w:type="spellStart"/>
            <w:r w:rsidRPr="00944801">
              <w:rPr>
                <w:color w:val="000000"/>
                <w:sz w:val="22"/>
                <w:szCs w:val="22"/>
              </w:rPr>
              <w:t>ул</w:t>
            </w:r>
            <w:proofErr w:type="spellEnd"/>
            <w:r w:rsidRPr="00944801">
              <w:rPr>
                <w:color w:val="000000"/>
                <w:sz w:val="22"/>
                <w:szCs w:val="22"/>
              </w:rPr>
              <w:t xml:space="preserve"> Чернореченская, дом 6, литера АА9, офис 2</w:t>
            </w:r>
            <w:r w:rsidR="002245ED">
              <w:rPr>
                <w:color w:val="000000"/>
                <w:sz w:val="22"/>
                <w:szCs w:val="22"/>
              </w:rPr>
              <w:t>0</w:t>
            </w:r>
            <w:r w:rsidRPr="00944801">
              <w:rPr>
                <w:color w:val="000000"/>
                <w:sz w:val="22"/>
                <w:szCs w:val="22"/>
              </w:rPr>
              <w:t>1</w:t>
            </w:r>
          </w:p>
          <w:tbl>
            <w:tblPr>
              <w:tblW w:w="0" w:type="auto"/>
              <w:tblCellSpacing w:w="0" w:type="dxa"/>
              <w:tblLook w:val="04A0" w:firstRow="1" w:lastRow="0" w:firstColumn="1" w:lastColumn="0" w:noHBand="0" w:noVBand="1"/>
            </w:tblPr>
            <w:tblGrid>
              <w:gridCol w:w="4569"/>
            </w:tblGrid>
            <w:tr w:rsidR="00A76F23" w:rsidRPr="00944801" w14:paraId="2159FAB2" w14:textId="77777777" w:rsidTr="00CB3105">
              <w:trPr>
                <w:tblCellSpacing w:w="0" w:type="dxa"/>
              </w:trPr>
              <w:tc>
                <w:tcPr>
                  <w:tcW w:w="4569" w:type="dxa"/>
                  <w:tcBorders>
                    <w:top w:val="nil"/>
                    <w:left w:val="nil"/>
                    <w:bottom w:val="nil"/>
                    <w:right w:val="nil"/>
                  </w:tcBorders>
                  <w:vAlign w:val="center"/>
                  <w:hideMark/>
                </w:tcPr>
                <w:p w14:paraId="3F906405" w14:textId="77777777" w:rsidR="00A76F23" w:rsidRPr="00944801" w:rsidRDefault="00A76F23" w:rsidP="00A76F23">
                  <w:pPr>
                    <w:widowControl w:val="0"/>
                    <w:suppressAutoHyphens w:val="0"/>
                    <w:spacing w:after="0" w:line="240" w:lineRule="auto"/>
                    <w:rPr>
                      <w:rFonts w:ascii="Times New Roman" w:eastAsia="Times New Roman" w:hAnsi="Times New Roman" w:cs="Times New Roman"/>
                      <w:szCs w:val="22"/>
                      <w:lang w:val="ru-RU" w:bidi="ar-SA"/>
                    </w:rPr>
                  </w:pPr>
                  <w:r w:rsidRPr="00944801">
                    <w:rPr>
                      <w:rFonts w:ascii="Times New Roman" w:eastAsia="Times New Roman" w:hAnsi="Times New Roman" w:cs="Times New Roman"/>
                      <w:color w:val="000000"/>
                      <w:szCs w:val="22"/>
                      <w:lang w:val="ru-RU" w:bidi="ar-SA"/>
                    </w:rPr>
                    <w:t>ОГРН 1216300016734</w:t>
                  </w:r>
                </w:p>
              </w:tc>
            </w:tr>
            <w:tr w:rsidR="00A76F23" w:rsidRPr="00944801" w14:paraId="761926C1" w14:textId="77777777" w:rsidTr="00CB3105">
              <w:trPr>
                <w:tblCellSpacing w:w="0" w:type="dxa"/>
              </w:trPr>
              <w:tc>
                <w:tcPr>
                  <w:tcW w:w="4569" w:type="dxa"/>
                  <w:tcBorders>
                    <w:top w:val="nil"/>
                    <w:left w:val="nil"/>
                    <w:bottom w:val="nil"/>
                    <w:right w:val="nil"/>
                  </w:tcBorders>
                  <w:vAlign w:val="center"/>
                  <w:hideMark/>
                </w:tcPr>
                <w:p w14:paraId="13F34134" w14:textId="77777777" w:rsidR="00A76F23" w:rsidRPr="00944801" w:rsidRDefault="00A76F23" w:rsidP="00A76F23">
                  <w:pPr>
                    <w:widowControl w:val="0"/>
                    <w:suppressAutoHyphens w:val="0"/>
                    <w:spacing w:after="0" w:line="240" w:lineRule="auto"/>
                    <w:rPr>
                      <w:rFonts w:ascii="Times New Roman" w:eastAsia="Times New Roman" w:hAnsi="Times New Roman" w:cs="Times New Roman"/>
                      <w:szCs w:val="22"/>
                      <w:lang w:val="ru-RU" w:bidi="ar-SA"/>
                    </w:rPr>
                  </w:pPr>
                  <w:r w:rsidRPr="00944801">
                    <w:rPr>
                      <w:rFonts w:ascii="Times New Roman" w:eastAsia="Times New Roman" w:hAnsi="Times New Roman" w:cs="Times New Roman"/>
                      <w:color w:val="000000"/>
                      <w:szCs w:val="22"/>
                      <w:lang w:val="ru-RU" w:bidi="ar-SA"/>
                    </w:rPr>
                    <w:t>ИНН 6311190436</w:t>
                  </w:r>
                </w:p>
              </w:tc>
            </w:tr>
            <w:tr w:rsidR="00A76F23" w:rsidRPr="00944801" w14:paraId="53B04F35" w14:textId="77777777" w:rsidTr="00CB3105">
              <w:trPr>
                <w:tblCellSpacing w:w="0" w:type="dxa"/>
              </w:trPr>
              <w:tc>
                <w:tcPr>
                  <w:tcW w:w="4569" w:type="dxa"/>
                  <w:tcBorders>
                    <w:top w:val="nil"/>
                    <w:left w:val="nil"/>
                    <w:bottom w:val="nil"/>
                    <w:right w:val="nil"/>
                  </w:tcBorders>
                  <w:vAlign w:val="center"/>
                  <w:hideMark/>
                </w:tcPr>
                <w:p w14:paraId="3DF0A32A" w14:textId="77777777" w:rsidR="00A76F23" w:rsidRPr="00944801" w:rsidRDefault="00A76F23" w:rsidP="00A76F23">
                  <w:pPr>
                    <w:widowControl w:val="0"/>
                    <w:suppressAutoHyphens w:val="0"/>
                    <w:spacing w:after="0" w:line="240" w:lineRule="auto"/>
                    <w:rPr>
                      <w:rFonts w:ascii="Times New Roman" w:eastAsia="Times New Roman" w:hAnsi="Times New Roman" w:cs="Times New Roman"/>
                      <w:szCs w:val="22"/>
                      <w:lang w:val="ru-RU" w:bidi="ar-SA"/>
                    </w:rPr>
                  </w:pPr>
                  <w:r w:rsidRPr="00944801">
                    <w:rPr>
                      <w:rFonts w:ascii="Times New Roman" w:eastAsia="Times New Roman" w:hAnsi="Times New Roman" w:cs="Times New Roman"/>
                      <w:color w:val="000000"/>
                      <w:szCs w:val="22"/>
                      <w:lang w:val="ru-RU" w:bidi="ar-SA"/>
                    </w:rPr>
                    <w:t>КПП 631701001</w:t>
                  </w:r>
                </w:p>
              </w:tc>
            </w:tr>
            <w:tr w:rsidR="00CB3105" w:rsidRPr="00944801" w14:paraId="5BA32C4F" w14:textId="77777777" w:rsidTr="00CB3105">
              <w:trPr>
                <w:tblCellSpacing w:w="0" w:type="dxa"/>
              </w:trPr>
              <w:tc>
                <w:tcPr>
                  <w:tcW w:w="4569" w:type="dxa"/>
                  <w:tcBorders>
                    <w:top w:val="nil"/>
                    <w:left w:val="nil"/>
                    <w:bottom w:val="nil"/>
                    <w:right w:val="nil"/>
                  </w:tcBorders>
                  <w:hideMark/>
                </w:tcPr>
                <w:p w14:paraId="307F8A82" w14:textId="72508EC3" w:rsidR="00CB3105" w:rsidRPr="00944801" w:rsidRDefault="00CB3105" w:rsidP="00CB3105">
                  <w:pPr>
                    <w:widowControl w:val="0"/>
                    <w:suppressAutoHyphens w:val="0"/>
                    <w:spacing w:after="0" w:line="240" w:lineRule="auto"/>
                    <w:rPr>
                      <w:rFonts w:ascii="Times New Roman" w:hAnsi="Times New Roman" w:cs="Times New Roman"/>
                      <w:szCs w:val="22"/>
                      <w:lang w:val="ru-RU"/>
                    </w:rPr>
                  </w:pPr>
                  <w:r w:rsidRPr="00944801">
                    <w:rPr>
                      <w:rFonts w:ascii="Times New Roman" w:hAnsi="Times New Roman" w:cs="Times New Roman"/>
                      <w:szCs w:val="22"/>
                      <w:lang w:val="ru-RU"/>
                    </w:rPr>
                    <w:t xml:space="preserve">Расчетный </w:t>
                  </w:r>
                  <w:proofErr w:type="gramStart"/>
                  <w:r w:rsidRPr="00944801">
                    <w:rPr>
                      <w:rFonts w:ascii="Times New Roman" w:hAnsi="Times New Roman" w:cs="Times New Roman"/>
                      <w:szCs w:val="22"/>
                      <w:lang w:val="ru-RU"/>
                    </w:rPr>
                    <w:t>счета  40702810054400005944</w:t>
                  </w:r>
                  <w:proofErr w:type="gramEnd"/>
                </w:p>
                <w:p w14:paraId="27F16A41" w14:textId="717A84D6" w:rsidR="00CB3105" w:rsidRPr="00944801" w:rsidRDefault="00CB3105" w:rsidP="00CB3105">
                  <w:pPr>
                    <w:widowControl w:val="0"/>
                    <w:suppressAutoHyphens w:val="0"/>
                    <w:spacing w:after="0" w:line="240" w:lineRule="auto"/>
                    <w:rPr>
                      <w:rFonts w:ascii="Times New Roman" w:hAnsi="Times New Roman" w:cs="Times New Roman"/>
                      <w:szCs w:val="22"/>
                      <w:lang w:val="ru-RU"/>
                    </w:rPr>
                  </w:pPr>
                  <w:r w:rsidRPr="00944801">
                    <w:rPr>
                      <w:rFonts w:ascii="Times New Roman" w:hAnsi="Times New Roman" w:cs="Times New Roman"/>
                      <w:szCs w:val="22"/>
                      <w:lang w:val="ru-RU"/>
                    </w:rPr>
                    <w:t>ПОВОЛЖСКИЙ БАНК ПАО СБЕРБАНК</w:t>
                  </w:r>
                </w:p>
                <w:p w14:paraId="2DDB9300" w14:textId="5D6C77C9" w:rsidR="00CB3105" w:rsidRPr="00944801" w:rsidRDefault="00CB3105" w:rsidP="00CB3105">
                  <w:pPr>
                    <w:widowControl w:val="0"/>
                    <w:suppressAutoHyphens w:val="0"/>
                    <w:spacing w:after="0" w:line="240" w:lineRule="auto"/>
                    <w:rPr>
                      <w:rFonts w:ascii="Times New Roman" w:eastAsia="Times New Roman" w:hAnsi="Times New Roman" w:cs="Times New Roman"/>
                      <w:szCs w:val="22"/>
                      <w:lang w:val="ru-RU" w:bidi="ar-SA"/>
                    </w:rPr>
                  </w:pPr>
                  <w:r w:rsidRPr="00944801">
                    <w:rPr>
                      <w:rFonts w:ascii="Times New Roman" w:hAnsi="Times New Roman" w:cs="Times New Roman"/>
                      <w:szCs w:val="22"/>
                      <w:lang w:val="ru-RU"/>
                    </w:rPr>
                    <w:t xml:space="preserve">БИК </w:t>
                  </w:r>
                  <w:r w:rsidRPr="00944801">
                    <w:rPr>
                      <w:rFonts w:ascii="Times New Roman" w:hAnsi="Times New Roman" w:cs="Times New Roman"/>
                      <w:szCs w:val="22"/>
                    </w:rPr>
                    <w:t>043601607</w:t>
                  </w:r>
                  <w:r w:rsidRPr="00944801">
                    <w:rPr>
                      <w:rFonts w:ascii="Times New Roman" w:hAnsi="Times New Roman" w:cs="Times New Roman"/>
                      <w:szCs w:val="22"/>
                    </w:rPr>
                    <w:tab/>
                  </w:r>
                </w:p>
              </w:tc>
            </w:tr>
            <w:tr w:rsidR="00CB3105" w:rsidRPr="00944801" w14:paraId="5BECDAA4" w14:textId="77777777" w:rsidTr="00CB3105">
              <w:trPr>
                <w:tblCellSpacing w:w="0" w:type="dxa"/>
              </w:trPr>
              <w:tc>
                <w:tcPr>
                  <w:tcW w:w="4569" w:type="dxa"/>
                  <w:tcBorders>
                    <w:top w:val="nil"/>
                    <w:left w:val="nil"/>
                    <w:bottom w:val="nil"/>
                    <w:right w:val="nil"/>
                  </w:tcBorders>
                </w:tcPr>
                <w:p w14:paraId="1DE7AD37" w14:textId="253C51E8" w:rsidR="00CB3105" w:rsidRPr="00944801" w:rsidRDefault="00CB3105" w:rsidP="00CB3105">
                  <w:pPr>
                    <w:widowControl w:val="0"/>
                    <w:suppressAutoHyphens w:val="0"/>
                    <w:spacing w:after="0" w:line="240" w:lineRule="auto"/>
                    <w:rPr>
                      <w:rFonts w:ascii="Times New Roman" w:eastAsia="Times New Roman" w:hAnsi="Times New Roman" w:cs="Times New Roman"/>
                      <w:szCs w:val="22"/>
                      <w:lang w:val="ru-RU" w:bidi="ar-SA"/>
                    </w:rPr>
                  </w:pPr>
                </w:p>
              </w:tc>
            </w:tr>
            <w:tr w:rsidR="00A76F23" w:rsidRPr="00944801" w14:paraId="0AF062ED" w14:textId="77777777" w:rsidTr="00CB3105">
              <w:trPr>
                <w:tblCellSpacing w:w="0" w:type="dxa"/>
              </w:trPr>
              <w:tc>
                <w:tcPr>
                  <w:tcW w:w="4569" w:type="dxa"/>
                  <w:tcBorders>
                    <w:top w:val="nil"/>
                    <w:left w:val="nil"/>
                    <w:bottom w:val="nil"/>
                    <w:right w:val="nil"/>
                  </w:tcBorders>
                  <w:vAlign w:val="center"/>
                  <w:hideMark/>
                </w:tcPr>
                <w:p w14:paraId="35EC3C1F" w14:textId="682B4DC4" w:rsidR="00A76F23" w:rsidRPr="00944801" w:rsidRDefault="00A76F23" w:rsidP="00A76F23">
                  <w:pPr>
                    <w:widowControl w:val="0"/>
                    <w:suppressAutoHyphens w:val="0"/>
                    <w:spacing w:after="0" w:line="240" w:lineRule="auto"/>
                    <w:rPr>
                      <w:rFonts w:ascii="Times New Roman" w:eastAsia="Times New Roman" w:hAnsi="Times New Roman" w:cs="Times New Roman"/>
                      <w:szCs w:val="22"/>
                      <w:lang w:val="ru-RU" w:bidi="ar-SA"/>
                    </w:rPr>
                  </w:pPr>
                  <w:r w:rsidRPr="00944801">
                    <w:rPr>
                      <w:rFonts w:ascii="Times New Roman" w:eastAsia="Times New Roman" w:hAnsi="Times New Roman" w:cs="Times New Roman"/>
                      <w:color w:val="000000"/>
                      <w:szCs w:val="22"/>
                      <w:lang w:val="ru-RU" w:bidi="ar-SA"/>
                    </w:rPr>
                    <w:t>Тел.+7</w:t>
                  </w:r>
                  <w:r w:rsidR="00CB3105" w:rsidRPr="00944801">
                    <w:rPr>
                      <w:rFonts w:ascii="Times New Roman" w:eastAsia="Times New Roman" w:hAnsi="Times New Roman" w:cs="Times New Roman"/>
                      <w:color w:val="000000"/>
                      <w:szCs w:val="22"/>
                      <w:lang w:val="ru-RU" w:bidi="ar-SA"/>
                    </w:rPr>
                    <w:t xml:space="preserve"> 927 767-60-72</w:t>
                  </w:r>
                </w:p>
                <w:p w14:paraId="42CB43AF" w14:textId="77777777" w:rsidR="00A76F23" w:rsidRPr="00944801" w:rsidRDefault="00A76F23" w:rsidP="00A76F23">
                  <w:pPr>
                    <w:widowControl w:val="0"/>
                    <w:suppressAutoHyphens w:val="0"/>
                    <w:spacing w:after="0" w:line="240" w:lineRule="auto"/>
                    <w:rPr>
                      <w:rFonts w:ascii="Times New Roman" w:eastAsia="Times New Roman" w:hAnsi="Times New Roman" w:cs="Times New Roman"/>
                      <w:szCs w:val="22"/>
                      <w:lang w:val="ru-RU" w:bidi="ar-SA"/>
                    </w:rPr>
                  </w:pPr>
                  <w:r w:rsidRPr="00944801">
                    <w:rPr>
                      <w:rFonts w:ascii="Times New Roman" w:eastAsia="Times New Roman" w:hAnsi="Times New Roman" w:cs="Times New Roman"/>
                      <w:szCs w:val="22"/>
                      <w:lang w:val="ru-RU" w:bidi="ar-SA"/>
                    </w:rPr>
                    <w:t> </w:t>
                  </w:r>
                </w:p>
              </w:tc>
            </w:tr>
          </w:tbl>
          <w:p w14:paraId="5A715E67" w14:textId="77777777" w:rsidR="00A76F23" w:rsidRPr="00944801" w:rsidRDefault="00A76F23">
            <w:pPr>
              <w:pStyle w:val="ad"/>
              <w:tabs>
                <w:tab w:val="left" w:pos="-142"/>
              </w:tabs>
              <w:spacing w:line="360" w:lineRule="auto"/>
              <w:jc w:val="both"/>
              <w:rPr>
                <w:b w:val="0"/>
                <w:sz w:val="22"/>
                <w:szCs w:val="22"/>
                <w:lang w:val="ru-RU"/>
              </w:rPr>
            </w:pPr>
          </w:p>
        </w:tc>
        <w:tc>
          <w:tcPr>
            <w:tcW w:w="4785" w:type="dxa"/>
          </w:tcPr>
          <w:p w14:paraId="73D9EB8A" w14:textId="2A8B4CF2" w:rsidR="00A76F23" w:rsidRPr="00944801" w:rsidRDefault="00CB3105">
            <w:pPr>
              <w:pStyle w:val="ad"/>
              <w:tabs>
                <w:tab w:val="left" w:pos="-142"/>
              </w:tabs>
              <w:spacing w:line="360" w:lineRule="auto"/>
              <w:jc w:val="both"/>
              <w:rPr>
                <w:rFonts w:cs="Times New Roman"/>
                <w:b w:val="0"/>
                <w:sz w:val="22"/>
                <w:szCs w:val="22"/>
                <w:lang w:val="ru-RU"/>
              </w:rPr>
            </w:pPr>
            <w:r w:rsidRPr="00944801">
              <w:rPr>
                <w:rFonts w:cs="Times New Roman"/>
                <w:b w:val="0"/>
                <w:sz w:val="22"/>
                <w:szCs w:val="22"/>
                <w:lang w:val="ru-RU"/>
              </w:rPr>
              <w:t>ОГРНИП</w:t>
            </w:r>
            <w:r w:rsidR="00944801" w:rsidRPr="00944801">
              <w:rPr>
                <w:rFonts w:cs="Times New Roman"/>
                <w:b w:val="0"/>
                <w:sz w:val="22"/>
                <w:szCs w:val="22"/>
                <w:lang w:val="ru-RU"/>
              </w:rPr>
              <w:t xml:space="preserve"> </w:t>
            </w:r>
          </w:p>
          <w:p w14:paraId="1813FF0B" w14:textId="3D13ABF7" w:rsidR="00CB3105" w:rsidRPr="00944801" w:rsidRDefault="00CB3105">
            <w:pPr>
              <w:pStyle w:val="ad"/>
              <w:tabs>
                <w:tab w:val="left" w:pos="-142"/>
              </w:tabs>
              <w:spacing w:line="360" w:lineRule="auto"/>
              <w:jc w:val="both"/>
              <w:rPr>
                <w:rFonts w:cs="Times New Roman"/>
                <w:b w:val="0"/>
                <w:sz w:val="22"/>
                <w:szCs w:val="22"/>
                <w:lang w:val="ru-RU"/>
              </w:rPr>
            </w:pPr>
            <w:r w:rsidRPr="00944801">
              <w:rPr>
                <w:rFonts w:cs="Times New Roman"/>
                <w:b w:val="0"/>
                <w:sz w:val="22"/>
                <w:szCs w:val="22"/>
                <w:lang w:val="ru-RU"/>
              </w:rPr>
              <w:t>ИНН</w:t>
            </w:r>
            <w:r w:rsidR="00944801" w:rsidRPr="00944801">
              <w:rPr>
                <w:rFonts w:cs="Times New Roman"/>
                <w:b w:val="0"/>
                <w:sz w:val="22"/>
                <w:szCs w:val="22"/>
                <w:lang w:val="ru-RU"/>
              </w:rPr>
              <w:t xml:space="preserve"> </w:t>
            </w:r>
          </w:p>
          <w:p w14:paraId="205034A0" w14:textId="36B90A95" w:rsidR="00944801" w:rsidRDefault="00CB3105">
            <w:pPr>
              <w:pStyle w:val="ad"/>
              <w:tabs>
                <w:tab w:val="left" w:pos="-142"/>
              </w:tabs>
              <w:spacing w:line="360" w:lineRule="auto"/>
              <w:jc w:val="both"/>
              <w:rPr>
                <w:rFonts w:cs="Times New Roman"/>
                <w:b w:val="0"/>
                <w:sz w:val="22"/>
                <w:szCs w:val="22"/>
                <w:lang w:val="ru-RU"/>
              </w:rPr>
            </w:pPr>
            <w:r w:rsidRPr="00944801">
              <w:rPr>
                <w:rFonts w:cs="Times New Roman"/>
                <w:b w:val="0"/>
                <w:sz w:val="22"/>
                <w:szCs w:val="22"/>
                <w:lang w:val="ru-RU"/>
              </w:rPr>
              <w:t>Расчетный счет</w:t>
            </w:r>
            <w:r w:rsidR="00944801" w:rsidRPr="00944801">
              <w:rPr>
                <w:rFonts w:cs="Times New Roman"/>
                <w:b w:val="0"/>
                <w:sz w:val="22"/>
                <w:szCs w:val="22"/>
                <w:lang w:val="ru-RU"/>
              </w:rPr>
              <w:t xml:space="preserve"> </w:t>
            </w:r>
          </w:p>
          <w:p w14:paraId="37E7FF10" w14:textId="30D76161" w:rsidR="00BD20A3" w:rsidRPr="00944801" w:rsidRDefault="00BD20A3">
            <w:pPr>
              <w:pStyle w:val="ad"/>
              <w:tabs>
                <w:tab w:val="left" w:pos="-142"/>
              </w:tabs>
              <w:spacing w:line="360" w:lineRule="auto"/>
              <w:jc w:val="both"/>
              <w:rPr>
                <w:rFonts w:cs="Times New Roman"/>
                <w:b w:val="0"/>
                <w:sz w:val="22"/>
                <w:szCs w:val="22"/>
                <w:lang w:val="ru-RU"/>
              </w:rPr>
            </w:pPr>
            <w:r>
              <w:rPr>
                <w:rFonts w:cs="Times New Roman"/>
                <w:b w:val="0"/>
                <w:sz w:val="22"/>
                <w:szCs w:val="22"/>
                <w:lang w:val="ru-RU"/>
              </w:rPr>
              <w:t xml:space="preserve">В банке </w:t>
            </w:r>
          </w:p>
          <w:p w14:paraId="13E07D95" w14:textId="51BF81CE" w:rsidR="00CB3105" w:rsidRPr="00944801" w:rsidRDefault="00944801" w:rsidP="00944801">
            <w:pPr>
              <w:pStyle w:val="ad"/>
              <w:tabs>
                <w:tab w:val="left" w:pos="-142"/>
              </w:tabs>
              <w:spacing w:line="360" w:lineRule="auto"/>
              <w:jc w:val="left"/>
              <w:rPr>
                <w:rFonts w:cs="Times New Roman"/>
                <w:b w:val="0"/>
                <w:sz w:val="22"/>
                <w:szCs w:val="22"/>
                <w:lang w:val="ru-RU"/>
              </w:rPr>
            </w:pPr>
            <w:r w:rsidRPr="00944801">
              <w:rPr>
                <w:rFonts w:cs="Times New Roman"/>
                <w:b w:val="0"/>
                <w:sz w:val="22"/>
                <w:szCs w:val="22"/>
                <w:lang w:val="ru-RU"/>
              </w:rPr>
              <w:t xml:space="preserve">БИК </w:t>
            </w:r>
          </w:p>
          <w:p w14:paraId="4A3F7ACC" w14:textId="3AE3A530" w:rsidR="00CB3105" w:rsidRPr="00944801" w:rsidRDefault="00CB3105" w:rsidP="00BD20A3">
            <w:pPr>
              <w:pStyle w:val="ad"/>
              <w:tabs>
                <w:tab w:val="left" w:pos="-142"/>
              </w:tabs>
              <w:spacing w:line="360" w:lineRule="auto"/>
              <w:jc w:val="both"/>
              <w:rPr>
                <w:rFonts w:cs="Times New Roman"/>
                <w:b w:val="0"/>
                <w:sz w:val="22"/>
                <w:szCs w:val="22"/>
                <w:lang w:val="ru-RU"/>
              </w:rPr>
            </w:pPr>
            <w:r w:rsidRPr="00944801">
              <w:rPr>
                <w:rFonts w:cs="Times New Roman"/>
                <w:b w:val="0"/>
                <w:sz w:val="22"/>
                <w:szCs w:val="22"/>
                <w:lang w:val="ru-RU"/>
              </w:rPr>
              <w:t xml:space="preserve">Тел. </w:t>
            </w:r>
          </w:p>
        </w:tc>
      </w:tr>
      <w:tr w:rsidR="00A76F23" w:rsidRPr="00BD20A3" w14:paraId="79E34EC5" w14:textId="77777777" w:rsidTr="00CB3105">
        <w:tc>
          <w:tcPr>
            <w:tcW w:w="4785" w:type="dxa"/>
          </w:tcPr>
          <w:p w14:paraId="473CC7DA" w14:textId="77777777" w:rsidR="00BD20A3" w:rsidRDefault="00BD20A3">
            <w:pPr>
              <w:pStyle w:val="ad"/>
              <w:tabs>
                <w:tab w:val="left" w:pos="-142"/>
              </w:tabs>
              <w:spacing w:line="360" w:lineRule="auto"/>
              <w:jc w:val="both"/>
              <w:rPr>
                <w:b w:val="0"/>
                <w:sz w:val="22"/>
                <w:szCs w:val="22"/>
                <w:lang w:val="ru-RU"/>
              </w:rPr>
            </w:pPr>
          </w:p>
          <w:p w14:paraId="59D2FA86" w14:textId="1484D71A" w:rsidR="00CB3105" w:rsidRPr="00944801" w:rsidRDefault="00CB3105">
            <w:pPr>
              <w:pStyle w:val="ad"/>
              <w:tabs>
                <w:tab w:val="left" w:pos="-142"/>
              </w:tabs>
              <w:spacing w:line="360" w:lineRule="auto"/>
              <w:jc w:val="both"/>
              <w:rPr>
                <w:b w:val="0"/>
                <w:sz w:val="22"/>
                <w:szCs w:val="22"/>
                <w:lang w:val="ru-RU"/>
              </w:rPr>
            </w:pPr>
            <w:r w:rsidRPr="00944801">
              <w:rPr>
                <w:b w:val="0"/>
                <w:sz w:val="22"/>
                <w:szCs w:val="22"/>
                <w:lang w:val="ru-RU"/>
              </w:rPr>
              <w:t>Директор ООО «Мицеллайн»</w:t>
            </w:r>
          </w:p>
          <w:p w14:paraId="196054DC" w14:textId="56CC6E67" w:rsidR="00A76F23" w:rsidRPr="00944801" w:rsidRDefault="00CB3105">
            <w:pPr>
              <w:pStyle w:val="ad"/>
              <w:tabs>
                <w:tab w:val="left" w:pos="-142"/>
              </w:tabs>
              <w:spacing w:line="360" w:lineRule="auto"/>
              <w:jc w:val="both"/>
              <w:rPr>
                <w:b w:val="0"/>
                <w:sz w:val="22"/>
                <w:szCs w:val="22"/>
                <w:lang w:val="ru-RU"/>
              </w:rPr>
            </w:pPr>
            <w:r w:rsidRPr="00944801">
              <w:rPr>
                <w:b w:val="0"/>
                <w:sz w:val="22"/>
                <w:szCs w:val="22"/>
                <w:lang w:val="ru-RU"/>
              </w:rPr>
              <w:t>______________________ Самофалов С.В.</w:t>
            </w:r>
          </w:p>
        </w:tc>
        <w:tc>
          <w:tcPr>
            <w:tcW w:w="4785" w:type="dxa"/>
          </w:tcPr>
          <w:p w14:paraId="1D41436F" w14:textId="54E9483B" w:rsidR="00A76F23" w:rsidRPr="00944801" w:rsidRDefault="00CB3105">
            <w:pPr>
              <w:pStyle w:val="ad"/>
              <w:tabs>
                <w:tab w:val="left" w:pos="-142"/>
              </w:tabs>
              <w:spacing w:line="360" w:lineRule="auto"/>
              <w:jc w:val="both"/>
              <w:rPr>
                <w:b w:val="0"/>
                <w:sz w:val="22"/>
                <w:szCs w:val="22"/>
                <w:lang w:val="ru-RU"/>
              </w:rPr>
            </w:pPr>
            <w:r w:rsidRPr="00944801">
              <w:rPr>
                <w:b w:val="0"/>
                <w:sz w:val="22"/>
                <w:szCs w:val="22"/>
                <w:lang w:val="ru-RU"/>
              </w:rPr>
              <w:t>Индивидуальный предприниматель</w:t>
            </w:r>
            <w:r w:rsidR="00BD20A3">
              <w:rPr>
                <w:b w:val="0"/>
                <w:sz w:val="22"/>
                <w:szCs w:val="22"/>
                <w:lang w:val="ru-RU"/>
              </w:rPr>
              <w:t xml:space="preserve"> (самозанятый)</w:t>
            </w:r>
          </w:p>
          <w:p w14:paraId="1FA4371E" w14:textId="10C8DE5E" w:rsidR="00CB3105" w:rsidRPr="00944801" w:rsidRDefault="00CB3105">
            <w:pPr>
              <w:pStyle w:val="ad"/>
              <w:tabs>
                <w:tab w:val="left" w:pos="-142"/>
              </w:tabs>
              <w:spacing w:line="360" w:lineRule="auto"/>
              <w:jc w:val="both"/>
              <w:rPr>
                <w:b w:val="0"/>
                <w:sz w:val="22"/>
                <w:szCs w:val="22"/>
                <w:lang w:val="ru-RU"/>
              </w:rPr>
            </w:pPr>
            <w:r w:rsidRPr="00944801">
              <w:rPr>
                <w:b w:val="0"/>
                <w:sz w:val="22"/>
                <w:szCs w:val="22"/>
                <w:lang w:val="ru-RU"/>
              </w:rPr>
              <w:t>____________________</w:t>
            </w:r>
            <w:r w:rsidR="00BD20A3">
              <w:rPr>
                <w:b w:val="0"/>
                <w:sz w:val="22"/>
                <w:szCs w:val="22"/>
                <w:lang w:val="ru-RU"/>
              </w:rPr>
              <w:t>(ФИО)</w:t>
            </w:r>
          </w:p>
        </w:tc>
      </w:tr>
      <w:tr w:rsidR="00A76F23" w:rsidRPr="00BD20A3" w14:paraId="52E53F33" w14:textId="77777777" w:rsidTr="00CB3105">
        <w:tc>
          <w:tcPr>
            <w:tcW w:w="4785" w:type="dxa"/>
          </w:tcPr>
          <w:p w14:paraId="2051DBEC" w14:textId="77777777" w:rsidR="00A76F23" w:rsidRPr="00944801" w:rsidRDefault="00A76F23">
            <w:pPr>
              <w:pStyle w:val="ad"/>
              <w:tabs>
                <w:tab w:val="left" w:pos="-142"/>
              </w:tabs>
              <w:spacing w:line="360" w:lineRule="auto"/>
              <w:jc w:val="both"/>
              <w:rPr>
                <w:b w:val="0"/>
                <w:sz w:val="22"/>
                <w:szCs w:val="22"/>
                <w:lang w:val="ru-RU"/>
              </w:rPr>
            </w:pPr>
          </w:p>
        </w:tc>
        <w:tc>
          <w:tcPr>
            <w:tcW w:w="4785" w:type="dxa"/>
          </w:tcPr>
          <w:p w14:paraId="7F6EA60D" w14:textId="77777777" w:rsidR="00A76F23" w:rsidRPr="00944801" w:rsidRDefault="00A76F23">
            <w:pPr>
              <w:pStyle w:val="ad"/>
              <w:tabs>
                <w:tab w:val="left" w:pos="-142"/>
              </w:tabs>
              <w:spacing w:line="360" w:lineRule="auto"/>
              <w:jc w:val="both"/>
              <w:rPr>
                <w:b w:val="0"/>
                <w:sz w:val="22"/>
                <w:szCs w:val="22"/>
                <w:lang w:val="ru-RU"/>
              </w:rPr>
            </w:pPr>
          </w:p>
        </w:tc>
      </w:tr>
    </w:tbl>
    <w:p w14:paraId="1BF876D6" w14:textId="77777777" w:rsidR="00BB02DD" w:rsidRPr="00944801" w:rsidRDefault="00BB02DD">
      <w:pPr>
        <w:pStyle w:val="ad"/>
        <w:tabs>
          <w:tab w:val="left" w:pos="-142"/>
        </w:tabs>
        <w:spacing w:line="360" w:lineRule="auto"/>
        <w:jc w:val="both"/>
        <w:rPr>
          <w:sz w:val="22"/>
          <w:szCs w:val="22"/>
          <w:lang w:val="ru-RU"/>
        </w:rPr>
      </w:pPr>
    </w:p>
    <w:sectPr w:rsidR="00BB02DD" w:rsidRPr="00944801" w:rsidSect="00842EC7">
      <w:footerReference w:type="default" r:id="rId8"/>
      <w:pgSz w:w="11906" w:h="16838"/>
      <w:pgMar w:top="1134" w:right="851" w:bottom="1134" w:left="1701" w:header="0"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14813" w14:textId="77777777" w:rsidR="00EF148A" w:rsidRDefault="00EF148A">
      <w:pPr>
        <w:spacing w:after="0" w:line="240" w:lineRule="auto"/>
      </w:pPr>
      <w:r>
        <w:separator/>
      </w:r>
    </w:p>
  </w:endnote>
  <w:endnote w:type="continuationSeparator" w:id="0">
    <w:p w14:paraId="036B2CDD" w14:textId="77777777" w:rsidR="00EF148A" w:rsidRDefault="00EF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34"/>
    <w:family w:val="swiss"/>
    <w:pitch w:val="variable"/>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B6EC6" w14:textId="77777777" w:rsidR="00BB02DD" w:rsidRDefault="0043579C">
    <w:pPr>
      <w:tabs>
        <w:tab w:val="center" w:pos="4677"/>
        <w:tab w:val="right" w:pos="9355"/>
      </w:tabs>
      <w:spacing w:after="0" w:line="240" w:lineRule="auto"/>
      <w:jc w:val="right"/>
    </w:pPr>
    <w:r>
      <w:rPr>
        <w:color w:val="000000"/>
      </w:rPr>
      <w:fldChar w:fldCharType="begin"/>
    </w:r>
    <w:r w:rsidR="00C55264">
      <w:instrText>PAGE</w:instrText>
    </w:r>
    <w:r>
      <w:fldChar w:fldCharType="separate"/>
    </w:r>
    <w:r w:rsidR="00713177">
      <w:rPr>
        <w:noProof/>
      </w:rPr>
      <w:t>1</w:t>
    </w:r>
    <w:r>
      <w:fldChar w:fldCharType="end"/>
    </w:r>
  </w:p>
  <w:p w14:paraId="30757EFE" w14:textId="77777777" w:rsidR="00BB02DD" w:rsidRDefault="00BB02DD">
    <w:pP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17EE4" w14:textId="77777777" w:rsidR="00EF148A" w:rsidRDefault="00EF148A">
      <w:pPr>
        <w:spacing w:after="0" w:line="240" w:lineRule="auto"/>
      </w:pPr>
      <w:r>
        <w:separator/>
      </w:r>
    </w:p>
  </w:footnote>
  <w:footnote w:type="continuationSeparator" w:id="0">
    <w:p w14:paraId="26F012F6" w14:textId="77777777" w:rsidR="00EF148A" w:rsidRDefault="00EF1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72660"/>
    <w:multiLevelType w:val="multilevel"/>
    <w:tmpl w:val="BE6240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ED86D8A"/>
    <w:multiLevelType w:val="multilevel"/>
    <w:tmpl w:val="DC08E1C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1.%2."/>
      <w:lvlJc w:val="left"/>
      <w:pPr>
        <w:ind w:left="622" w:hanging="480"/>
      </w:pPr>
      <w:rPr>
        <w:rFonts w:ascii="Times New Roman" w:hAnsi="Times New Roman" w:cs="Times New Roman" w:hint="default"/>
      </w:r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2" w15:restartNumberingAfterBreak="0">
    <w:nsid w:val="555A1452"/>
    <w:multiLevelType w:val="hybridMultilevel"/>
    <w:tmpl w:val="76D0A9AC"/>
    <w:lvl w:ilvl="0" w:tplc="EE9A27F6">
      <w:start w:val="1"/>
      <w:numFmt w:val="decimal"/>
      <w:lvlText w:val="%1."/>
      <w:lvlJc w:val="left"/>
      <w:pPr>
        <w:ind w:left="720" w:hanging="360"/>
      </w:pPr>
      <w:rPr>
        <w:rFonts w:ascii="Times New Roman" w:eastAsia="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E51BFA"/>
    <w:multiLevelType w:val="multilevel"/>
    <w:tmpl w:val="046020C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908733753">
    <w:abstractNumId w:val="1"/>
  </w:num>
  <w:num w:numId="2" w16cid:durableId="233705466">
    <w:abstractNumId w:val="3"/>
  </w:num>
  <w:num w:numId="3" w16cid:durableId="659311136">
    <w:abstractNumId w:val="0"/>
  </w:num>
  <w:num w:numId="4" w16cid:durableId="1093631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DD"/>
    <w:rsid w:val="00056862"/>
    <w:rsid w:val="00090A90"/>
    <w:rsid w:val="00112780"/>
    <w:rsid w:val="00167429"/>
    <w:rsid w:val="002245ED"/>
    <w:rsid w:val="00311550"/>
    <w:rsid w:val="00314239"/>
    <w:rsid w:val="00330F36"/>
    <w:rsid w:val="00334CE2"/>
    <w:rsid w:val="0043579C"/>
    <w:rsid w:val="00487D5D"/>
    <w:rsid w:val="0049174A"/>
    <w:rsid w:val="004B0112"/>
    <w:rsid w:val="004F58B5"/>
    <w:rsid w:val="00515A66"/>
    <w:rsid w:val="005D7CE9"/>
    <w:rsid w:val="00613D44"/>
    <w:rsid w:val="00624824"/>
    <w:rsid w:val="0069388E"/>
    <w:rsid w:val="006949A9"/>
    <w:rsid w:val="006D0822"/>
    <w:rsid w:val="00713177"/>
    <w:rsid w:val="007346C3"/>
    <w:rsid w:val="00737433"/>
    <w:rsid w:val="007C0834"/>
    <w:rsid w:val="007F6FC9"/>
    <w:rsid w:val="00842EC7"/>
    <w:rsid w:val="008511F2"/>
    <w:rsid w:val="008A2FB0"/>
    <w:rsid w:val="008F6BE9"/>
    <w:rsid w:val="0092393D"/>
    <w:rsid w:val="00934967"/>
    <w:rsid w:val="00944801"/>
    <w:rsid w:val="00A421D5"/>
    <w:rsid w:val="00A76F23"/>
    <w:rsid w:val="00A87727"/>
    <w:rsid w:val="00AE6B82"/>
    <w:rsid w:val="00BB02DD"/>
    <w:rsid w:val="00BC2C6D"/>
    <w:rsid w:val="00BD20A3"/>
    <w:rsid w:val="00BF69B5"/>
    <w:rsid w:val="00C55264"/>
    <w:rsid w:val="00CB3105"/>
    <w:rsid w:val="00D774A5"/>
    <w:rsid w:val="00D8368D"/>
    <w:rsid w:val="00E31530"/>
    <w:rsid w:val="00EF148A"/>
    <w:rsid w:val="00F0742B"/>
    <w:rsid w:val="00F15D29"/>
    <w:rsid w:val="00F76A5A"/>
    <w:rsid w:val="00FB4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CA65"/>
  <w15:docId w15:val="{DCF9D88B-F45F-443B-B6C7-D7CBFAB1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Noto Sans Devanagari"/>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EC7"/>
    <w:pPr>
      <w:suppressAutoHyphens/>
      <w:spacing w:after="160" w:line="254" w:lineRule="auto"/>
    </w:pPr>
    <w:rPr>
      <w:rFonts w:ascii="Calibri" w:eastAsia="Calibri" w:hAnsi="Calibri" w:cs="Liberation Serif"/>
      <w:kern w:val="0"/>
      <w:sz w:val="22"/>
      <w:lang w:eastAsia="ru-RU"/>
    </w:rPr>
  </w:style>
  <w:style w:type="paragraph" w:styleId="1">
    <w:name w:val="heading 1"/>
    <w:basedOn w:val="a"/>
    <w:uiPriority w:val="9"/>
    <w:qFormat/>
    <w:rsid w:val="00842EC7"/>
    <w:pPr>
      <w:keepNext/>
      <w:keepLines/>
      <w:spacing w:before="480" w:after="120"/>
      <w:outlineLvl w:val="0"/>
    </w:pPr>
    <w:rPr>
      <w:b/>
      <w:sz w:val="48"/>
    </w:rPr>
  </w:style>
  <w:style w:type="paragraph" w:styleId="2">
    <w:name w:val="heading 2"/>
    <w:basedOn w:val="a"/>
    <w:uiPriority w:val="9"/>
    <w:semiHidden/>
    <w:unhideWhenUsed/>
    <w:qFormat/>
    <w:rsid w:val="00842EC7"/>
    <w:pPr>
      <w:keepNext/>
      <w:keepLines/>
      <w:spacing w:before="360" w:after="80"/>
      <w:outlineLvl w:val="1"/>
    </w:pPr>
    <w:rPr>
      <w:b/>
      <w:sz w:val="36"/>
    </w:rPr>
  </w:style>
  <w:style w:type="paragraph" w:styleId="3">
    <w:name w:val="heading 3"/>
    <w:basedOn w:val="a"/>
    <w:uiPriority w:val="9"/>
    <w:semiHidden/>
    <w:unhideWhenUsed/>
    <w:qFormat/>
    <w:rsid w:val="00842EC7"/>
    <w:pPr>
      <w:keepNext/>
      <w:keepLines/>
      <w:spacing w:before="280" w:after="80"/>
      <w:outlineLvl w:val="2"/>
    </w:pPr>
    <w:rPr>
      <w:b/>
      <w:sz w:val="28"/>
    </w:rPr>
  </w:style>
  <w:style w:type="paragraph" w:styleId="4">
    <w:name w:val="heading 4"/>
    <w:basedOn w:val="a"/>
    <w:uiPriority w:val="9"/>
    <w:semiHidden/>
    <w:unhideWhenUsed/>
    <w:qFormat/>
    <w:rsid w:val="00842EC7"/>
    <w:pPr>
      <w:keepNext/>
      <w:keepLines/>
      <w:spacing w:before="240" w:after="40"/>
      <w:outlineLvl w:val="3"/>
    </w:pPr>
    <w:rPr>
      <w:b/>
      <w:sz w:val="24"/>
    </w:rPr>
  </w:style>
  <w:style w:type="paragraph" w:styleId="5">
    <w:name w:val="heading 5"/>
    <w:basedOn w:val="a"/>
    <w:uiPriority w:val="9"/>
    <w:semiHidden/>
    <w:unhideWhenUsed/>
    <w:qFormat/>
    <w:rsid w:val="00842EC7"/>
    <w:pPr>
      <w:keepNext/>
      <w:keepLines/>
      <w:spacing w:before="220" w:after="40"/>
      <w:outlineLvl w:val="4"/>
    </w:pPr>
    <w:rPr>
      <w:b/>
    </w:rPr>
  </w:style>
  <w:style w:type="paragraph" w:styleId="6">
    <w:name w:val="heading 6"/>
    <w:basedOn w:val="a"/>
    <w:uiPriority w:val="9"/>
    <w:semiHidden/>
    <w:unhideWhenUsed/>
    <w:qFormat/>
    <w:rsid w:val="00842EC7"/>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842EC7"/>
  </w:style>
  <w:style w:type="character" w:customStyle="1" w:styleId="a4">
    <w:name w:val="Нижний колонтитул Знак"/>
    <w:basedOn w:val="a0"/>
    <w:qFormat/>
    <w:rsid w:val="00842EC7"/>
  </w:style>
  <w:style w:type="character" w:customStyle="1" w:styleId="30">
    <w:name w:val="Основной текст 3 Знак"/>
    <w:basedOn w:val="a0"/>
    <w:qFormat/>
    <w:rsid w:val="00842EC7"/>
    <w:rPr>
      <w:rFonts w:ascii="Times New Roman" w:eastAsia="Times New Roman" w:hAnsi="Times New Roman"/>
      <w:sz w:val="16"/>
      <w:lang w:eastAsia="ar-SA"/>
    </w:rPr>
  </w:style>
  <w:style w:type="character" w:customStyle="1" w:styleId="a5">
    <w:name w:val="Заголовок Знак"/>
    <w:basedOn w:val="a0"/>
    <w:qFormat/>
    <w:rsid w:val="00842EC7"/>
    <w:rPr>
      <w:rFonts w:ascii="Times New Roman" w:eastAsia="Times New Roman" w:hAnsi="Times New Roman"/>
      <w:b/>
      <w:sz w:val="28"/>
      <w:lang w:eastAsia="ru-RU"/>
    </w:rPr>
  </w:style>
  <w:style w:type="character" w:styleId="a6">
    <w:name w:val="annotation reference"/>
    <w:basedOn w:val="a0"/>
    <w:qFormat/>
    <w:rsid w:val="00842EC7"/>
    <w:rPr>
      <w:sz w:val="16"/>
    </w:rPr>
  </w:style>
  <w:style w:type="character" w:customStyle="1" w:styleId="a7">
    <w:name w:val="Текст примечания Знак"/>
    <w:basedOn w:val="a0"/>
    <w:qFormat/>
    <w:rsid w:val="00842EC7"/>
    <w:rPr>
      <w:sz w:val="20"/>
    </w:rPr>
  </w:style>
  <w:style w:type="character" w:customStyle="1" w:styleId="a8">
    <w:name w:val="Тема примечания Знак"/>
    <w:basedOn w:val="a7"/>
    <w:qFormat/>
    <w:rsid w:val="00842EC7"/>
    <w:rPr>
      <w:b/>
      <w:sz w:val="20"/>
    </w:rPr>
  </w:style>
  <w:style w:type="character" w:customStyle="1" w:styleId="a9">
    <w:name w:val="Текст выноски Знак"/>
    <w:basedOn w:val="a0"/>
    <w:qFormat/>
    <w:rsid w:val="00842EC7"/>
    <w:rPr>
      <w:rFonts w:ascii="Segoe UI" w:eastAsia="Segoe UI" w:hAnsi="Segoe UI"/>
      <w:sz w:val="18"/>
    </w:rPr>
  </w:style>
  <w:style w:type="character" w:customStyle="1" w:styleId="InternetLink">
    <w:name w:val="Internet Link"/>
    <w:basedOn w:val="a0"/>
    <w:rsid w:val="00842EC7"/>
    <w:rPr>
      <w:color w:val="0563C1"/>
      <w:u w:val="single"/>
    </w:rPr>
  </w:style>
  <w:style w:type="character" w:customStyle="1" w:styleId="10">
    <w:name w:val="Неразрешенное упоминание1"/>
    <w:basedOn w:val="a0"/>
    <w:qFormat/>
    <w:rsid w:val="00842EC7"/>
    <w:rPr>
      <w:color w:val="605E5C"/>
      <w:shd w:val="clear" w:color="auto" w:fill="E1DFDD"/>
    </w:rPr>
  </w:style>
  <w:style w:type="character" w:customStyle="1" w:styleId="ListLabel1">
    <w:name w:val="ListLabel 1"/>
    <w:qFormat/>
    <w:rsid w:val="00842EC7"/>
    <w:rPr>
      <w:rFonts w:ascii="Times New Roman" w:eastAsia="Times New Roman" w:hAnsi="Times New Roman"/>
      <w:color w:val="0563C1"/>
      <w:sz w:val="24"/>
    </w:rPr>
  </w:style>
  <w:style w:type="character" w:customStyle="1" w:styleId="ListLabel2">
    <w:name w:val="ListLabel 2"/>
    <w:qFormat/>
    <w:rsid w:val="00842EC7"/>
    <w:rPr>
      <w:rFonts w:ascii="Times New Roman" w:eastAsia="Times New Roman" w:hAnsi="Times New Roman"/>
      <w:sz w:val="24"/>
    </w:rPr>
  </w:style>
  <w:style w:type="character" w:customStyle="1" w:styleId="ListLabel3">
    <w:name w:val="ListLabel 3"/>
    <w:qFormat/>
    <w:rsid w:val="00842EC7"/>
    <w:rPr>
      <w:rFonts w:ascii="Times New Roman" w:eastAsia="Times New Roman" w:hAnsi="Times New Roman" w:cs="Times New Roman"/>
      <w:sz w:val="24"/>
    </w:rPr>
  </w:style>
  <w:style w:type="paragraph" w:customStyle="1" w:styleId="Heading">
    <w:name w:val="Heading"/>
    <w:basedOn w:val="a"/>
    <w:next w:val="aa"/>
    <w:qFormat/>
    <w:rsid w:val="00842EC7"/>
    <w:pPr>
      <w:keepNext/>
      <w:spacing w:before="240" w:after="120"/>
    </w:pPr>
    <w:rPr>
      <w:rFonts w:ascii="Liberation Sans" w:hAnsi="Liberation Sans"/>
      <w:sz w:val="28"/>
    </w:rPr>
  </w:style>
  <w:style w:type="paragraph" w:styleId="aa">
    <w:name w:val="Body Text"/>
    <w:basedOn w:val="a"/>
    <w:rsid w:val="00842EC7"/>
    <w:pPr>
      <w:spacing w:after="140" w:line="276" w:lineRule="auto"/>
    </w:pPr>
  </w:style>
  <w:style w:type="paragraph" w:styleId="ab">
    <w:name w:val="List"/>
    <w:basedOn w:val="aa"/>
    <w:rsid w:val="00842EC7"/>
  </w:style>
  <w:style w:type="paragraph" w:styleId="ac">
    <w:name w:val="caption"/>
    <w:basedOn w:val="a"/>
    <w:qFormat/>
    <w:rsid w:val="00842EC7"/>
    <w:pPr>
      <w:spacing w:before="120" w:after="120"/>
    </w:pPr>
    <w:rPr>
      <w:i/>
      <w:sz w:val="24"/>
    </w:rPr>
  </w:style>
  <w:style w:type="paragraph" w:customStyle="1" w:styleId="Index">
    <w:name w:val="Index"/>
    <w:basedOn w:val="a"/>
    <w:qFormat/>
    <w:rsid w:val="00842EC7"/>
  </w:style>
  <w:style w:type="paragraph" w:styleId="ad">
    <w:name w:val="Title"/>
    <w:basedOn w:val="a"/>
    <w:uiPriority w:val="10"/>
    <w:qFormat/>
    <w:rsid w:val="00842EC7"/>
    <w:pPr>
      <w:spacing w:after="0" w:line="240" w:lineRule="auto"/>
      <w:jc w:val="center"/>
    </w:pPr>
    <w:rPr>
      <w:rFonts w:ascii="Times New Roman" w:hAnsi="Times New Roman"/>
      <w:b/>
      <w:sz w:val="28"/>
    </w:rPr>
  </w:style>
  <w:style w:type="paragraph" w:customStyle="1" w:styleId="ConsNormal">
    <w:name w:val="ConsNormal"/>
    <w:qFormat/>
    <w:rsid w:val="00842EC7"/>
    <w:pPr>
      <w:suppressAutoHyphens/>
      <w:jc w:val="both"/>
    </w:pPr>
    <w:rPr>
      <w:rFonts w:ascii="Courier New" w:eastAsia="Liberation Serif" w:hAnsi="Courier New" w:cs="Liberation Serif"/>
      <w:kern w:val="0"/>
      <w:sz w:val="20"/>
      <w:lang w:val="ru-RU" w:eastAsia="hi-IN"/>
    </w:rPr>
  </w:style>
  <w:style w:type="paragraph" w:styleId="ae">
    <w:name w:val="header"/>
    <w:basedOn w:val="a"/>
    <w:rsid w:val="00842EC7"/>
    <w:pPr>
      <w:tabs>
        <w:tab w:val="center" w:pos="4677"/>
        <w:tab w:val="right" w:pos="9355"/>
      </w:tabs>
      <w:spacing w:after="0" w:line="240" w:lineRule="auto"/>
    </w:pPr>
  </w:style>
  <w:style w:type="paragraph" w:styleId="af">
    <w:name w:val="footer"/>
    <w:basedOn w:val="a"/>
    <w:rsid w:val="00842EC7"/>
    <w:pPr>
      <w:tabs>
        <w:tab w:val="center" w:pos="4677"/>
        <w:tab w:val="right" w:pos="9355"/>
      </w:tabs>
      <w:spacing w:after="0" w:line="240" w:lineRule="auto"/>
    </w:pPr>
  </w:style>
  <w:style w:type="paragraph" w:styleId="af0">
    <w:name w:val="List Paragraph"/>
    <w:basedOn w:val="a"/>
    <w:qFormat/>
    <w:rsid w:val="00842EC7"/>
    <w:pPr>
      <w:ind w:left="720"/>
      <w:contextualSpacing/>
    </w:pPr>
  </w:style>
  <w:style w:type="paragraph" w:styleId="31">
    <w:name w:val="Body Text 3"/>
    <w:basedOn w:val="a"/>
    <w:qFormat/>
    <w:rsid w:val="00842EC7"/>
    <w:pPr>
      <w:spacing w:after="120" w:line="240" w:lineRule="auto"/>
    </w:pPr>
    <w:rPr>
      <w:rFonts w:ascii="Times New Roman" w:hAnsi="Times New Roman"/>
      <w:sz w:val="16"/>
    </w:rPr>
  </w:style>
  <w:style w:type="paragraph" w:styleId="af1">
    <w:name w:val="Normal (Web)"/>
    <w:basedOn w:val="a"/>
    <w:uiPriority w:val="99"/>
    <w:qFormat/>
    <w:rsid w:val="00842EC7"/>
    <w:pPr>
      <w:spacing w:beforeAutospacing="1" w:afterAutospacing="1" w:line="240" w:lineRule="auto"/>
      <w:jc w:val="both"/>
    </w:pPr>
    <w:rPr>
      <w:rFonts w:ascii="Arial" w:hAnsi="Arial"/>
      <w:sz w:val="24"/>
    </w:rPr>
  </w:style>
  <w:style w:type="paragraph" w:styleId="af2">
    <w:name w:val="annotation text"/>
    <w:basedOn w:val="a"/>
    <w:qFormat/>
    <w:rsid w:val="00842EC7"/>
    <w:pPr>
      <w:spacing w:line="240" w:lineRule="auto"/>
    </w:pPr>
    <w:rPr>
      <w:sz w:val="20"/>
    </w:rPr>
  </w:style>
  <w:style w:type="paragraph" w:styleId="af3">
    <w:name w:val="annotation subject"/>
    <w:basedOn w:val="af2"/>
    <w:qFormat/>
    <w:rsid w:val="00842EC7"/>
    <w:rPr>
      <w:b/>
    </w:rPr>
  </w:style>
  <w:style w:type="paragraph" w:styleId="af4">
    <w:name w:val="Balloon Text"/>
    <w:basedOn w:val="a"/>
    <w:qFormat/>
    <w:rsid w:val="00842EC7"/>
    <w:pPr>
      <w:spacing w:after="0" w:line="240" w:lineRule="auto"/>
    </w:pPr>
    <w:rPr>
      <w:rFonts w:ascii="Segoe UI" w:hAnsi="Segoe UI"/>
      <w:sz w:val="18"/>
    </w:rPr>
  </w:style>
  <w:style w:type="paragraph" w:styleId="af5">
    <w:name w:val="Subtitle"/>
    <w:basedOn w:val="a"/>
    <w:uiPriority w:val="11"/>
    <w:qFormat/>
    <w:rsid w:val="00842EC7"/>
    <w:pPr>
      <w:keepNext/>
      <w:keepLines/>
      <w:spacing w:before="360" w:after="80"/>
    </w:pPr>
    <w:rPr>
      <w:rFonts w:ascii="Georgia" w:hAnsi="Georgia"/>
      <w:i/>
      <w:color w:val="666666"/>
      <w:sz w:val="48"/>
    </w:rPr>
  </w:style>
  <w:style w:type="character" w:styleId="af6">
    <w:name w:val="Hyperlink"/>
    <w:basedOn w:val="a0"/>
    <w:uiPriority w:val="99"/>
    <w:unhideWhenUsed/>
    <w:rsid w:val="00737433"/>
    <w:rPr>
      <w:color w:val="0563C1" w:themeColor="hyperlink"/>
      <w:u w:val="single"/>
    </w:rPr>
  </w:style>
  <w:style w:type="table" w:styleId="af7">
    <w:name w:val="Table Grid"/>
    <w:basedOn w:val="a1"/>
    <w:uiPriority w:val="39"/>
    <w:rsid w:val="00A7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720,bqiaagaaeyqcaaagiaiaaaodawaabasdaaaaaaaaaaaaaaaaaaaaaaaaaaaaaaaaaaaaaaaaaaaaaaaaaaaaaaaaaaaaaaaaaaaaaaaaaaaaaaaaaaaaaaaaaaaaaaaaaaaaaaaaaaaaaaaaaaaaaaaaaaaaaaaaaaaaaaaaaaaaaaaaaaaaaaaaaaaaaaaaaaaaaaaaaaaaaaaaaaaaaaaaaaaaaaaaaaaaaaaa"/>
    <w:basedOn w:val="a"/>
    <w:rsid w:val="00A76F23"/>
    <w:pPr>
      <w:suppressAutoHyphens w:val="0"/>
      <w:spacing w:before="100" w:beforeAutospacing="1" w:after="100" w:afterAutospacing="1" w:line="240" w:lineRule="auto"/>
    </w:pPr>
    <w:rPr>
      <w:rFonts w:ascii="Times New Roman" w:eastAsia="Times New Roman" w:hAnsi="Times New Roman" w:cs="Times New Roman"/>
      <w:sz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820078">
      <w:bodyDiv w:val="1"/>
      <w:marLeft w:val="0"/>
      <w:marRight w:val="0"/>
      <w:marTop w:val="0"/>
      <w:marBottom w:val="0"/>
      <w:divBdr>
        <w:top w:val="none" w:sz="0" w:space="0" w:color="auto"/>
        <w:left w:val="none" w:sz="0" w:space="0" w:color="auto"/>
        <w:bottom w:val="none" w:sz="0" w:space="0" w:color="auto"/>
        <w:right w:val="none" w:sz="0" w:space="0" w:color="auto"/>
      </w:divBdr>
    </w:div>
    <w:div w:id="785388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icel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2763</Words>
  <Characters>15751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Корчак Жанна Борисовна</dc:creator>
  <dc:description/>
  <cp:lastModifiedBy>Гунар Гунар</cp:lastModifiedBy>
  <cp:revision>3</cp:revision>
  <cp:lastPrinted>2021-05-31T10:09:00Z</cp:lastPrinted>
  <dcterms:created xsi:type="dcterms:W3CDTF">2025-04-13T14:44:00Z</dcterms:created>
  <dcterms:modified xsi:type="dcterms:W3CDTF">2025-04-17T08:01:00Z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